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66EC" w14:textId="3110FE1B" w:rsidR="0010608C" w:rsidRDefault="00AC4C17" w:rsidP="0010608C">
      <w:pPr>
        <w:spacing w:line="276" w:lineRule="auto"/>
        <w:contextualSpacing/>
        <w:jc w:val="right"/>
        <w:rPr>
          <w:rFonts w:ascii="Times New Roman" w:hAnsi="Times New Roman"/>
          <w:b/>
          <w:sz w:val="28"/>
          <w:szCs w:val="28"/>
        </w:rPr>
      </w:pPr>
      <w:proofErr w:type="spellStart"/>
      <w:r>
        <w:rPr>
          <w:rFonts w:ascii="Times New Roman" w:hAnsi="Times New Roman"/>
          <w:b/>
          <w:sz w:val="28"/>
          <w:szCs w:val="28"/>
        </w:rPr>
        <w:t>Addressees</w:t>
      </w:r>
      <w:proofErr w:type="spellEnd"/>
      <w:r w:rsidR="0010608C" w:rsidRPr="00DB73BE">
        <w:rPr>
          <w:rFonts w:ascii="Times New Roman" w:hAnsi="Times New Roman"/>
          <w:b/>
          <w:sz w:val="28"/>
          <w:szCs w:val="28"/>
        </w:rPr>
        <w:t>:</w:t>
      </w:r>
    </w:p>
    <w:p w14:paraId="51421758" w14:textId="62DE81ED" w:rsidR="004A5E32" w:rsidRPr="004A5E32" w:rsidRDefault="00C907FF" w:rsidP="004A5E32">
      <w:pPr>
        <w:spacing w:line="276" w:lineRule="auto"/>
        <w:contextualSpacing/>
        <w:jc w:val="right"/>
        <w:rPr>
          <w:rFonts w:ascii="Times New Roman" w:hAnsi="Times New Roman"/>
          <w:b/>
          <w:sz w:val="28"/>
          <w:szCs w:val="28"/>
          <w:lang w:val="en-US"/>
        </w:rPr>
      </w:pPr>
      <w:r w:rsidRPr="004A5E32">
        <w:rPr>
          <w:rFonts w:ascii="Times New Roman" w:hAnsi="Times New Roman"/>
          <w:b/>
          <w:sz w:val="28"/>
          <w:szCs w:val="28"/>
          <w:lang w:val="en-US"/>
        </w:rPr>
        <w:t xml:space="preserve">1) </w:t>
      </w:r>
      <w:r w:rsidR="004A5E32" w:rsidRPr="004A5E32">
        <w:rPr>
          <w:rFonts w:ascii="Times New Roman" w:hAnsi="Times New Roman"/>
          <w:b/>
          <w:sz w:val="28"/>
          <w:szCs w:val="28"/>
          <w:lang w:val="en-US"/>
        </w:rPr>
        <w:t>Ministry of Foreign Affairs</w:t>
      </w:r>
      <w:r w:rsidR="004A5E32">
        <w:rPr>
          <w:rFonts w:ascii="Times New Roman" w:hAnsi="Times New Roman"/>
          <w:b/>
          <w:sz w:val="28"/>
          <w:szCs w:val="28"/>
          <w:lang w:val="en-US"/>
        </w:rPr>
        <w:t xml:space="preserve"> of Portugal</w:t>
      </w:r>
    </w:p>
    <w:p w14:paraId="6463BD27" w14:textId="038C4EDB" w:rsidR="00C907FF" w:rsidRPr="004A5E32" w:rsidRDefault="00AC4C17" w:rsidP="004A5E32">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Form of address</w:t>
      </w:r>
      <w:r w:rsidR="00C907FF" w:rsidRPr="004A5E32">
        <w:rPr>
          <w:rFonts w:ascii="Times New Roman" w:hAnsi="Times New Roman"/>
          <w:bCs/>
          <w:sz w:val="28"/>
          <w:szCs w:val="28"/>
          <w:lang w:val="en-US"/>
        </w:rPr>
        <w:t xml:space="preserve">: </w:t>
      </w:r>
      <w:hyperlink r:id="rId8" w:history="1">
        <w:r w:rsidR="00C907FF" w:rsidRPr="00C73633">
          <w:rPr>
            <w:rStyle w:val="a8"/>
            <w:rFonts w:ascii="Times New Roman" w:hAnsi="Times New Roman"/>
            <w:bCs/>
            <w:sz w:val="28"/>
            <w:szCs w:val="28"/>
            <w:lang w:val="en-US"/>
          </w:rPr>
          <w:t>https</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portugal</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gov</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pt</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gc</w:t>
        </w:r>
        <w:r w:rsidR="00C907FF" w:rsidRPr="004A5E32">
          <w:rPr>
            <w:rStyle w:val="a8"/>
            <w:rFonts w:ascii="Times New Roman" w:hAnsi="Times New Roman"/>
            <w:bCs/>
            <w:sz w:val="28"/>
            <w:szCs w:val="28"/>
            <w:lang w:val="en-US"/>
          </w:rPr>
          <w:t>25/</w:t>
        </w:r>
        <w:r w:rsidR="00C907FF" w:rsidRPr="00C73633">
          <w:rPr>
            <w:rStyle w:val="a8"/>
            <w:rFonts w:ascii="Times New Roman" w:hAnsi="Times New Roman"/>
            <w:bCs/>
            <w:sz w:val="28"/>
            <w:szCs w:val="28"/>
            <w:lang w:val="en-US"/>
          </w:rPr>
          <w:t>area</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de</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governo</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negocios</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estrangeiros</w:t>
        </w:r>
        <w:r w:rsidR="00C907FF" w:rsidRPr="004A5E32">
          <w:rPr>
            <w:rStyle w:val="a8"/>
            <w:rFonts w:ascii="Times New Roman" w:hAnsi="Times New Roman"/>
            <w:bCs/>
            <w:sz w:val="28"/>
            <w:szCs w:val="28"/>
            <w:lang w:val="en-US"/>
          </w:rPr>
          <w:t>/</w:t>
        </w:r>
        <w:r w:rsidR="00C907FF" w:rsidRPr="00C73633">
          <w:rPr>
            <w:rStyle w:val="a8"/>
            <w:rFonts w:ascii="Times New Roman" w:hAnsi="Times New Roman"/>
            <w:bCs/>
            <w:sz w:val="28"/>
            <w:szCs w:val="28"/>
            <w:lang w:val="en-US"/>
          </w:rPr>
          <w:t>contactos</w:t>
        </w:r>
      </w:hyperlink>
    </w:p>
    <w:p w14:paraId="615C6592" w14:textId="7F275FD5" w:rsidR="00C907FF" w:rsidRPr="00AC4C17"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Email</w:t>
      </w:r>
      <w:r w:rsidR="00C907FF" w:rsidRPr="00AC4C17">
        <w:rPr>
          <w:rFonts w:ascii="Times New Roman" w:hAnsi="Times New Roman"/>
          <w:bCs/>
          <w:sz w:val="28"/>
          <w:szCs w:val="28"/>
          <w:lang w:val="en-US"/>
        </w:rPr>
        <w:t xml:space="preserve">: </w:t>
      </w:r>
      <w:hyperlink r:id="rId9" w:history="1">
        <w:r w:rsidR="00C907FF" w:rsidRPr="00C907FF">
          <w:rPr>
            <w:rStyle w:val="a8"/>
            <w:rFonts w:ascii="Times New Roman" w:hAnsi="Times New Roman"/>
            <w:bCs/>
            <w:sz w:val="28"/>
            <w:szCs w:val="28"/>
            <w:lang w:val="en-US"/>
          </w:rPr>
          <w:t>sac</w:t>
        </w:r>
        <w:r w:rsidR="00C907FF" w:rsidRPr="00AC4C17">
          <w:rPr>
            <w:rStyle w:val="a8"/>
            <w:rFonts w:ascii="Times New Roman" w:hAnsi="Times New Roman"/>
            <w:bCs/>
            <w:sz w:val="28"/>
            <w:szCs w:val="28"/>
            <w:lang w:val="en-US"/>
          </w:rPr>
          <w:t>@</w:t>
        </w:r>
        <w:r w:rsidR="00C907FF" w:rsidRPr="00C907FF">
          <w:rPr>
            <w:rStyle w:val="a8"/>
            <w:rFonts w:ascii="Times New Roman" w:hAnsi="Times New Roman"/>
            <w:bCs/>
            <w:sz w:val="28"/>
            <w:szCs w:val="28"/>
            <w:lang w:val="en-US"/>
          </w:rPr>
          <w:t>mne</w:t>
        </w:r>
        <w:r w:rsidR="00C907FF" w:rsidRPr="00AC4C17">
          <w:rPr>
            <w:rStyle w:val="a8"/>
            <w:rFonts w:ascii="Times New Roman" w:hAnsi="Times New Roman"/>
            <w:bCs/>
            <w:sz w:val="28"/>
            <w:szCs w:val="28"/>
            <w:lang w:val="en-US"/>
          </w:rPr>
          <w:t>.</w:t>
        </w:r>
        <w:r w:rsidR="00C907FF" w:rsidRPr="00C907FF">
          <w:rPr>
            <w:rStyle w:val="a8"/>
            <w:rFonts w:ascii="Times New Roman" w:hAnsi="Times New Roman"/>
            <w:bCs/>
            <w:sz w:val="28"/>
            <w:szCs w:val="28"/>
            <w:lang w:val="en-US"/>
          </w:rPr>
          <w:t>pt</w:t>
        </w:r>
      </w:hyperlink>
    </w:p>
    <w:p w14:paraId="30B17B2A" w14:textId="05710492" w:rsidR="00C907FF" w:rsidRPr="00AC4C17"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Postal address</w:t>
      </w:r>
      <w:r w:rsidR="00C907FF" w:rsidRPr="00AC4C17">
        <w:rPr>
          <w:rFonts w:ascii="Times New Roman" w:hAnsi="Times New Roman"/>
          <w:bCs/>
          <w:sz w:val="28"/>
          <w:szCs w:val="28"/>
          <w:lang w:val="en-US"/>
        </w:rPr>
        <w:t xml:space="preserve">: </w:t>
      </w:r>
      <w:proofErr w:type="spellStart"/>
      <w:r w:rsidR="00C907FF" w:rsidRPr="00C907FF">
        <w:rPr>
          <w:rFonts w:ascii="Times New Roman" w:hAnsi="Times New Roman"/>
          <w:bCs/>
          <w:sz w:val="28"/>
          <w:szCs w:val="28"/>
          <w:lang w:val="en-US"/>
        </w:rPr>
        <w:t>Pal</w:t>
      </w:r>
      <w:r w:rsidR="00C907FF" w:rsidRPr="00AC4C17">
        <w:rPr>
          <w:rFonts w:ascii="Times New Roman" w:hAnsi="Times New Roman"/>
          <w:bCs/>
          <w:sz w:val="28"/>
          <w:szCs w:val="28"/>
          <w:lang w:val="en-US"/>
        </w:rPr>
        <w:t>á</w:t>
      </w:r>
      <w:r w:rsidR="00C907FF" w:rsidRPr="00C907FF">
        <w:rPr>
          <w:rFonts w:ascii="Times New Roman" w:hAnsi="Times New Roman"/>
          <w:bCs/>
          <w:sz w:val="28"/>
          <w:szCs w:val="28"/>
          <w:lang w:val="en-US"/>
        </w:rPr>
        <w:t>cio</w:t>
      </w:r>
      <w:proofErr w:type="spellEnd"/>
      <w:r w:rsidR="00C907FF" w:rsidRPr="00AC4C17">
        <w:rPr>
          <w:rFonts w:ascii="Times New Roman" w:hAnsi="Times New Roman"/>
          <w:bCs/>
          <w:sz w:val="28"/>
          <w:szCs w:val="28"/>
          <w:lang w:val="en-US"/>
        </w:rPr>
        <w:t xml:space="preserve"> </w:t>
      </w:r>
      <w:r w:rsidR="00C907FF" w:rsidRPr="00C907FF">
        <w:rPr>
          <w:rFonts w:ascii="Times New Roman" w:hAnsi="Times New Roman"/>
          <w:bCs/>
          <w:sz w:val="28"/>
          <w:szCs w:val="28"/>
          <w:lang w:val="en-US"/>
        </w:rPr>
        <w:t>das</w:t>
      </w:r>
      <w:r w:rsidR="00C907FF" w:rsidRPr="00AC4C17">
        <w:rPr>
          <w:rFonts w:ascii="Times New Roman" w:hAnsi="Times New Roman"/>
          <w:bCs/>
          <w:sz w:val="28"/>
          <w:szCs w:val="28"/>
          <w:lang w:val="en-US"/>
        </w:rPr>
        <w:t xml:space="preserve"> </w:t>
      </w:r>
      <w:proofErr w:type="spellStart"/>
      <w:r w:rsidR="00C907FF" w:rsidRPr="00C907FF">
        <w:rPr>
          <w:rFonts w:ascii="Times New Roman" w:hAnsi="Times New Roman"/>
          <w:bCs/>
          <w:sz w:val="28"/>
          <w:szCs w:val="28"/>
          <w:lang w:val="en-US"/>
        </w:rPr>
        <w:t>Necessidades</w:t>
      </w:r>
      <w:proofErr w:type="spellEnd"/>
      <w:r w:rsidR="00C907FF" w:rsidRPr="00AC4C17">
        <w:rPr>
          <w:rFonts w:ascii="Times New Roman" w:hAnsi="Times New Roman"/>
          <w:bCs/>
          <w:sz w:val="28"/>
          <w:szCs w:val="28"/>
          <w:lang w:val="en-US"/>
        </w:rPr>
        <w:t xml:space="preserve">, </w:t>
      </w:r>
      <w:r w:rsidR="00C907FF" w:rsidRPr="00C907FF">
        <w:rPr>
          <w:rFonts w:ascii="Times New Roman" w:hAnsi="Times New Roman"/>
          <w:bCs/>
          <w:sz w:val="28"/>
          <w:szCs w:val="28"/>
          <w:lang w:val="en-US"/>
        </w:rPr>
        <w:t>Largo</w:t>
      </w:r>
      <w:r w:rsidR="00C907FF" w:rsidRPr="00AC4C17">
        <w:rPr>
          <w:rFonts w:ascii="Times New Roman" w:hAnsi="Times New Roman"/>
          <w:bCs/>
          <w:sz w:val="28"/>
          <w:szCs w:val="28"/>
          <w:lang w:val="en-US"/>
        </w:rPr>
        <w:t xml:space="preserve"> </w:t>
      </w:r>
      <w:r w:rsidR="00C907FF" w:rsidRPr="00C907FF">
        <w:rPr>
          <w:rFonts w:ascii="Times New Roman" w:hAnsi="Times New Roman"/>
          <w:bCs/>
          <w:sz w:val="28"/>
          <w:szCs w:val="28"/>
          <w:lang w:val="en-US"/>
        </w:rPr>
        <w:t>do</w:t>
      </w:r>
      <w:r w:rsidR="00C907FF" w:rsidRPr="00AC4C17">
        <w:rPr>
          <w:rFonts w:ascii="Times New Roman" w:hAnsi="Times New Roman"/>
          <w:bCs/>
          <w:sz w:val="28"/>
          <w:szCs w:val="28"/>
          <w:lang w:val="en-US"/>
        </w:rPr>
        <w:t xml:space="preserve"> </w:t>
      </w:r>
      <w:proofErr w:type="spellStart"/>
      <w:r w:rsidR="00C907FF" w:rsidRPr="00C907FF">
        <w:rPr>
          <w:rFonts w:ascii="Times New Roman" w:hAnsi="Times New Roman"/>
          <w:bCs/>
          <w:sz w:val="28"/>
          <w:szCs w:val="28"/>
          <w:lang w:val="en-US"/>
        </w:rPr>
        <w:t>Rilvas</w:t>
      </w:r>
      <w:proofErr w:type="spellEnd"/>
      <w:r w:rsidR="00C907FF" w:rsidRPr="00AC4C17">
        <w:rPr>
          <w:rFonts w:ascii="Times New Roman" w:hAnsi="Times New Roman"/>
          <w:bCs/>
          <w:sz w:val="28"/>
          <w:szCs w:val="28"/>
          <w:lang w:val="en-US"/>
        </w:rPr>
        <w:t xml:space="preserve">, 1399-030 </w:t>
      </w:r>
      <w:proofErr w:type="spellStart"/>
      <w:r w:rsidR="00C907FF" w:rsidRPr="00C907FF">
        <w:rPr>
          <w:rFonts w:ascii="Times New Roman" w:hAnsi="Times New Roman"/>
          <w:bCs/>
          <w:sz w:val="28"/>
          <w:szCs w:val="28"/>
          <w:lang w:val="en-US"/>
        </w:rPr>
        <w:t>Lisboa</w:t>
      </w:r>
      <w:proofErr w:type="spellEnd"/>
      <w:r w:rsidR="00C907FF" w:rsidRPr="00AC4C17">
        <w:rPr>
          <w:rFonts w:ascii="Times New Roman" w:hAnsi="Times New Roman"/>
          <w:bCs/>
          <w:sz w:val="28"/>
          <w:szCs w:val="28"/>
          <w:lang w:val="en-US"/>
        </w:rPr>
        <w:t xml:space="preserve">, </w:t>
      </w:r>
      <w:r w:rsidR="00C907FF" w:rsidRPr="00C907FF">
        <w:rPr>
          <w:rFonts w:ascii="Times New Roman" w:hAnsi="Times New Roman"/>
          <w:bCs/>
          <w:sz w:val="28"/>
          <w:szCs w:val="28"/>
          <w:lang w:val="en-US"/>
        </w:rPr>
        <w:t>Portugal</w:t>
      </w:r>
    </w:p>
    <w:p w14:paraId="23CECE08" w14:textId="7A30C432" w:rsidR="00C907FF"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Address</w:t>
      </w:r>
      <w:r w:rsidR="00C907FF" w:rsidRPr="00C907FF">
        <w:rPr>
          <w:rFonts w:ascii="Times New Roman" w:hAnsi="Times New Roman"/>
          <w:bCs/>
          <w:sz w:val="28"/>
          <w:szCs w:val="28"/>
          <w:lang w:val="en-US"/>
        </w:rPr>
        <w:t xml:space="preserve">: </w:t>
      </w:r>
      <w:proofErr w:type="spellStart"/>
      <w:r w:rsidR="00C907FF" w:rsidRPr="00C907FF">
        <w:rPr>
          <w:rFonts w:ascii="Times New Roman" w:hAnsi="Times New Roman"/>
          <w:bCs/>
          <w:sz w:val="28"/>
          <w:szCs w:val="28"/>
          <w:lang w:val="en-US"/>
        </w:rPr>
        <w:t>Palácio</w:t>
      </w:r>
      <w:proofErr w:type="spellEnd"/>
      <w:r w:rsidR="00C907FF" w:rsidRPr="00C907FF">
        <w:rPr>
          <w:rFonts w:ascii="Times New Roman" w:hAnsi="Times New Roman"/>
          <w:bCs/>
          <w:sz w:val="28"/>
          <w:szCs w:val="28"/>
          <w:lang w:val="en-US"/>
        </w:rPr>
        <w:t xml:space="preserve"> das </w:t>
      </w:r>
      <w:proofErr w:type="spellStart"/>
      <w:r w:rsidR="00C907FF" w:rsidRPr="00C907FF">
        <w:rPr>
          <w:rFonts w:ascii="Times New Roman" w:hAnsi="Times New Roman"/>
          <w:bCs/>
          <w:sz w:val="28"/>
          <w:szCs w:val="28"/>
          <w:lang w:val="en-US"/>
        </w:rPr>
        <w:t>Necessidades</w:t>
      </w:r>
      <w:proofErr w:type="spellEnd"/>
      <w:r w:rsidR="00C907FF" w:rsidRPr="00C907FF">
        <w:rPr>
          <w:rFonts w:ascii="Times New Roman" w:hAnsi="Times New Roman"/>
          <w:bCs/>
          <w:sz w:val="28"/>
          <w:szCs w:val="28"/>
          <w:lang w:val="en-US"/>
        </w:rPr>
        <w:t xml:space="preserve">, Largo do </w:t>
      </w:r>
      <w:proofErr w:type="spellStart"/>
      <w:r w:rsidR="00C907FF" w:rsidRPr="00C907FF">
        <w:rPr>
          <w:rFonts w:ascii="Times New Roman" w:hAnsi="Times New Roman"/>
          <w:bCs/>
          <w:sz w:val="28"/>
          <w:szCs w:val="28"/>
          <w:lang w:val="en-US"/>
        </w:rPr>
        <w:t>Rilvas</w:t>
      </w:r>
      <w:proofErr w:type="spellEnd"/>
      <w:r w:rsidR="00C907FF" w:rsidRPr="00C907FF">
        <w:rPr>
          <w:rFonts w:ascii="Times New Roman" w:hAnsi="Times New Roman"/>
          <w:bCs/>
          <w:sz w:val="28"/>
          <w:szCs w:val="28"/>
          <w:lang w:val="en-US"/>
        </w:rPr>
        <w:t xml:space="preserve">, 1399-030 </w:t>
      </w:r>
      <w:proofErr w:type="spellStart"/>
      <w:r w:rsidR="00C907FF" w:rsidRPr="00C907FF">
        <w:rPr>
          <w:rFonts w:ascii="Times New Roman" w:hAnsi="Times New Roman"/>
          <w:bCs/>
          <w:sz w:val="28"/>
          <w:szCs w:val="28"/>
          <w:lang w:val="en-US"/>
        </w:rPr>
        <w:t>Lisboa</w:t>
      </w:r>
      <w:proofErr w:type="spellEnd"/>
      <w:r w:rsidR="00C907FF" w:rsidRPr="00C907FF">
        <w:rPr>
          <w:rFonts w:ascii="Times New Roman" w:hAnsi="Times New Roman"/>
          <w:bCs/>
          <w:sz w:val="28"/>
          <w:szCs w:val="28"/>
          <w:lang w:val="en-US"/>
        </w:rPr>
        <w:t>, Portugal</w:t>
      </w:r>
    </w:p>
    <w:p w14:paraId="6FE9D0EE" w14:textId="78011E1D" w:rsidR="00C907FF" w:rsidRDefault="00C907FF" w:rsidP="00C907FF">
      <w:pPr>
        <w:spacing w:line="276" w:lineRule="auto"/>
        <w:contextualSpacing/>
        <w:jc w:val="right"/>
        <w:rPr>
          <w:rFonts w:ascii="Times New Roman" w:hAnsi="Times New Roman"/>
          <w:bCs/>
          <w:sz w:val="28"/>
          <w:szCs w:val="28"/>
          <w:lang w:val="en-US"/>
        </w:rPr>
      </w:pPr>
    </w:p>
    <w:p w14:paraId="57B2F462" w14:textId="0C29212B" w:rsidR="00C907FF" w:rsidRPr="004A5E32" w:rsidRDefault="00C907FF" w:rsidP="004A5E32">
      <w:pPr>
        <w:spacing w:line="276" w:lineRule="auto"/>
        <w:contextualSpacing/>
        <w:jc w:val="right"/>
        <w:rPr>
          <w:rFonts w:ascii="Times New Roman" w:hAnsi="Times New Roman"/>
          <w:b/>
          <w:sz w:val="28"/>
          <w:szCs w:val="28"/>
          <w:lang w:val="en-US"/>
        </w:rPr>
      </w:pPr>
      <w:r w:rsidRPr="00C907FF">
        <w:rPr>
          <w:rFonts w:ascii="Times New Roman" w:hAnsi="Times New Roman"/>
          <w:b/>
          <w:sz w:val="28"/>
          <w:szCs w:val="28"/>
          <w:lang w:val="en-US"/>
        </w:rPr>
        <w:t xml:space="preserve">2) </w:t>
      </w:r>
      <w:r w:rsidR="004A5E32" w:rsidRPr="004A5E32">
        <w:rPr>
          <w:rFonts w:ascii="Times New Roman" w:hAnsi="Times New Roman"/>
          <w:b/>
          <w:sz w:val="28"/>
          <w:szCs w:val="28"/>
          <w:lang w:val="en-US"/>
        </w:rPr>
        <w:t>General Secretariat of the Ministry of Justice</w:t>
      </w:r>
      <w:r w:rsidR="004A5E32">
        <w:rPr>
          <w:rFonts w:ascii="Times New Roman" w:hAnsi="Times New Roman"/>
          <w:b/>
          <w:sz w:val="28"/>
          <w:szCs w:val="28"/>
          <w:lang w:val="en-US"/>
        </w:rPr>
        <w:t xml:space="preserve"> of Portugal</w:t>
      </w:r>
    </w:p>
    <w:p w14:paraId="3E5C6B73" w14:textId="4BF546E0" w:rsidR="00C907FF" w:rsidRPr="00AC4C17"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Form of address</w:t>
      </w:r>
      <w:r w:rsidR="00C907FF" w:rsidRPr="00AC4C17">
        <w:rPr>
          <w:rFonts w:ascii="Times New Roman" w:hAnsi="Times New Roman"/>
          <w:bCs/>
          <w:sz w:val="28"/>
          <w:szCs w:val="28"/>
          <w:lang w:val="en-US"/>
        </w:rPr>
        <w:t xml:space="preserve">: </w:t>
      </w:r>
      <w:hyperlink r:id="rId10" w:history="1">
        <w:r w:rsidR="00C907FF" w:rsidRPr="00AC4C17">
          <w:rPr>
            <w:rStyle w:val="a8"/>
            <w:rFonts w:ascii="Times New Roman" w:hAnsi="Times New Roman"/>
            <w:bCs/>
            <w:sz w:val="28"/>
            <w:szCs w:val="28"/>
            <w:lang w:val="en-US"/>
          </w:rPr>
          <w:t>https://sgmj.justica.gov.pt/Formularios/Contacte-a-Secretaria-Geral</w:t>
        </w:r>
      </w:hyperlink>
    </w:p>
    <w:p w14:paraId="7A93009A" w14:textId="6A32C09A" w:rsidR="00C907FF" w:rsidRPr="00AC4C17"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Email</w:t>
      </w:r>
      <w:r w:rsidR="00C907FF" w:rsidRPr="00AC4C17">
        <w:rPr>
          <w:rFonts w:ascii="Times New Roman" w:hAnsi="Times New Roman"/>
          <w:bCs/>
          <w:sz w:val="28"/>
          <w:szCs w:val="28"/>
          <w:lang w:val="en-US"/>
        </w:rPr>
        <w:t xml:space="preserve">: </w:t>
      </w:r>
      <w:hyperlink r:id="rId11" w:history="1">
        <w:r w:rsidR="00C907FF" w:rsidRPr="00AC4C17">
          <w:rPr>
            <w:rStyle w:val="a8"/>
            <w:rFonts w:ascii="Times New Roman" w:hAnsi="Times New Roman"/>
            <w:bCs/>
            <w:sz w:val="28"/>
            <w:szCs w:val="28"/>
            <w:lang w:val="en-US"/>
          </w:rPr>
          <w:t>correio@sg.mj.pt</w:t>
        </w:r>
      </w:hyperlink>
    </w:p>
    <w:p w14:paraId="087543CF" w14:textId="4B80944E" w:rsidR="00C907FF"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Postal address</w:t>
      </w:r>
      <w:r w:rsidR="00C907FF" w:rsidRPr="00C907FF">
        <w:rPr>
          <w:rFonts w:ascii="Times New Roman" w:hAnsi="Times New Roman"/>
          <w:bCs/>
          <w:sz w:val="28"/>
          <w:szCs w:val="28"/>
          <w:lang w:val="en-US"/>
        </w:rPr>
        <w:t xml:space="preserve">: </w:t>
      </w:r>
      <w:proofErr w:type="spellStart"/>
      <w:r w:rsidR="00C907FF" w:rsidRPr="00C907FF">
        <w:rPr>
          <w:rFonts w:ascii="Times New Roman" w:hAnsi="Times New Roman"/>
          <w:bCs/>
          <w:sz w:val="28"/>
          <w:szCs w:val="28"/>
          <w:lang w:val="en-US"/>
        </w:rPr>
        <w:t>Rua</w:t>
      </w:r>
      <w:proofErr w:type="spellEnd"/>
      <w:r w:rsidR="00C907FF" w:rsidRPr="00C907FF">
        <w:rPr>
          <w:rFonts w:ascii="Times New Roman" w:hAnsi="Times New Roman"/>
          <w:bCs/>
          <w:sz w:val="28"/>
          <w:szCs w:val="28"/>
          <w:lang w:val="en-US"/>
        </w:rPr>
        <w:t xml:space="preserve"> do </w:t>
      </w:r>
      <w:proofErr w:type="spellStart"/>
      <w:r w:rsidR="00C907FF" w:rsidRPr="00C907FF">
        <w:rPr>
          <w:rFonts w:ascii="Times New Roman" w:hAnsi="Times New Roman"/>
          <w:bCs/>
          <w:sz w:val="28"/>
          <w:szCs w:val="28"/>
          <w:lang w:val="en-US"/>
        </w:rPr>
        <w:t>Ouro</w:t>
      </w:r>
      <w:proofErr w:type="spellEnd"/>
      <w:r w:rsidR="00C907FF" w:rsidRPr="00C907FF">
        <w:rPr>
          <w:rFonts w:ascii="Times New Roman" w:hAnsi="Times New Roman"/>
          <w:bCs/>
          <w:sz w:val="28"/>
          <w:szCs w:val="28"/>
          <w:lang w:val="en-US"/>
        </w:rPr>
        <w:t xml:space="preserve">, </w:t>
      </w:r>
      <w:proofErr w:type="gramStart"/>
      <w:r w:rsidR="00C907FF" w:rsidRPr="00C907FF">
        <w:rPr>
          <w:rFonts w:ascii="Times New Roman" w:hAnsi="Times New Roman"/>
          <w:bCs/>
          <w:sz w:val="28"/>
          <w:szCs w:val="28"/>
          <w:lang w:val="en-US"/>
        </w:rPr>
        <w:t>n.º</w:t>
      </w:r>
      <w:proofErr w:type="gramEnd"/>
      <w:r w:rsidR="00C907FF" w:rsidRPr="00C907FF">
        <w:rPr>
          <w:rFonts w:ascii="Times New Roman" w:hAnsi="Times New Roman"/>
          <w:bCs/>
          <w:sz w:val="28"/>
          <w:szCs w:val="28"/>
          <w:lang w:val="en-US"/>
        </w:rPr>
        <w:t xml:space="preserve"> 6, 1149-019 </w:t>
      </w:r>
      <w:proofErr w:type="spellStart"/>
      <w:r w:rsidR="00C907FF" w:rsidRPr="00C907FF">
        <w:rPr>
          <w:rFonts w:ascii="Times New Roman" w:hAnsi="Times New Roman"/>
          <w:bCs/>
          <w:sz w:val="28"/>
          <w:szCs w:val="28"/>
          <w:lang w:val="en-US"/>
        </w:rPr>
        <w:t>Lisboa</w:t>
      </w:r>
      <w:proofErr w:type="spellEnd"/>
      <w:r w:rsidR="00C907FF" w:rsidRPr="00C907FF">
        <w:rPr>
          <w:rFonts w:ascii="Times New Roman" w:hAnsi="Times New Roman"/>
          <w:bCs/>
          <w:sz w:val="28"/>
          <w:szCs w:val="28"/>
          <w:lang w:val="en-US"/>
        </w:rPr>
        <w:t>, Portugal</w:t>
      </w:r>
    </w:p>
    <w:p w14:paraId="6CE93C02" w14:textId="2578BD5A" w:rsidR="009D5AFF" w:rsidRDefault="00AC4C17" w:rsidP="0010608C">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Address</w:t>
      </w:r>
      <w:r w:rsidR="00C907FF" w:rsidRPr="00C907FF">
        <w:rPr>
          <w:rFonts w:ascii="Times New Roman" w:hAnsi="Times New Roman"/>
          <w:bCs/>
          <w:sz w:val="28"/>
          <w:szCs w:val="28"/>
          <w:lang w:val="en-US"/>
        </w:rPr>
        <w:t xml:space="preserve">: </w:t>
      </w:r>
      <w:proofErr w:type="spellStart"/>
      <w:r w:rsidR="00C907FF" w:rsidRPr="00C907FF">
        <w:rPr>
          <w:rFonts w:ascii="Times New Roman" w:hAnsi="Times New Roman"/>
          <w:bCs/>
          <w:sz w:val="28"/>
          <w:szCs w:val="28"/>
          <w:lang w:val="en-US"/>
        </w:rPr>
        <w:t>Rua</w:t>
      </w:r>
      <w:proofErr w:type="spellEnd"/>
      <w:r w:rsidR="00C907FF" w:rsidRPr="00C907FF">
        <w:rPr>
          <w:rFonts w:ascii="Times New Roman" w:hAnsi="Times New Roman"/>
          <w:bCs/>
          <w:sz w:val="28"/>
          <w:szCs w:val="28"/>
          <w:lang w:val="en-US"/>
        </w:rPr>
        <w:t xml:space="preserve"> do </w:t>
      </w:r>
      <w:proofErr w:type="spellStart"/>
      <w:r w:rsidR="00C907FF" w:rsidRPr="00C907FF">
        <w:rPr>
          <w:rFonts w:ascii="Times New Roman" w:hAnsi="Times New Roman"/>
          <w:bCs/>
          <w:sz w:val="28"/>
          <w:szCs w:val="28"/>
          <w:lang w:val="en-US"/>
        </w:rPr>
        <w:t>Ouro</w:t>
      </w:r>
      <w:proofErr w:type="spellEnd"/>
      <w:r w:rsidR="00C907FF" w:rsidRPr="00C907FF">
        <w:rPr>
          <w:rFonts w:ascii="Times New Roman" w:hAnsi="Times New Roman"/>
          <w:bCs/>
          <w:sz w:val="28"/>
          <w:szCs w:val="28"/>
          <w:lang w:val="en-US"/>
        </w:rPr>
        <w:t xml:space="preserve">, </w:t>
      </w:r>
      <w:proofErr w:type="gramStart"/>
      <w:r w:rsidR="00C907FF" w:rsidRPr="00C907FF">
        <w:rPr>
          <w:rFonts w:ascii="Times New Roman" w:hAnsi="Times New Roman"/>
          <w:bCs/>
          <w:sz w:val="28"/>
          <w:szCs w:val="28"/>
          <w:lang w:val="en-US"/>
        </w:rPr>
        <w:t>n.º</w:t>
      </w:r>
      <w:proofErr w:type="gramEnd"/>
      <w:r w:rsidR="00C907FF" w:rsidRPr="00C907FF">
        <w:rPr>
          <w:rFonts w:ascii="Times New Roman" w:hAnsi="Times New Roman"/>
          <w:bCs/>
          <w:sz w:val="28"/>
          <w:szCs w:val="28"/>
          <w:lang w:val="en-US"/>
        </w:rPr>
        <w:t xml:space="preserve"> 6, 1149-019 </w:t>
      </w:r>
      <w:proofErr w:type="spellStart"/>
      <w:r w:rsidR="00C907FF" w:rsidRPr="00C907FF">
        <w:rPr>
          <w:rFonts w:ascii="Times New Roman" w:hAnsi="Times New Roman"/>
          <w:bCs/>
          <w:sz w:val="28"/>
          <w:szCs w:val="28"/>
          <w:lang w:val="en-US"/>
        </w:rPr>
        <w:t>Lisboa</w:t>
      </w:r>
      <w:proofErr w:type="spellEnd"/>
      <w:r w:rsidR="00C907FF" w:rsidRPr="00C907FF">
        <w:rPr>
          <w:rFonts w:ascii="Times New Roman" w:hAnsi="Times New Roman"/>
          <w:bCs/>
          <w:sz w:val="28"/>
          <w:szCs w:val="28"/>
          <w:lang w:val="en-US"/>
        </w:rPr>
        <w:t>, Portugal</w:t>
      </w:r>
    </w:p>
    <w:p w14:paraId="642E0BEA" w14:textId="558BEDF8" w:rsidR="00C907FF" w:rsidRDefault="00C907FF" w:rsidP="0010608C">
      <w:pPr>
        <w:spacing w:line="276" w:lineRule="auto"/>
        <w:contextualSpacing/>
        <w:jc w:val="right"/>
        <w:rPr>
          <w:rFonts w:ascii="Times New Roman" w:hAnsi="Times New Roman"/>
          <w:bCs/>
          <w:sz w:val="28"/>
          <w:szCs w:val="28"/>
          <w:lang w:val="en-US"/>
        </w:rPr>
      </w:pPr>
    </w:p>
    <w:p w14:paraId="6A855822" w14:textId="67FCF6F1" w:rsidR="00C907FF" w:rsidRPr="004A5E32" w:rsidRDefault="00C907FF" w:rsidP="00C907FF">
      <w:pPr>
        <w:spacing w:line="276" w:lineRule="auto"/>
        <w:contextualSpacing/>
        <w:jc w:val="right"/>
        <w:rPr>
          <w:rFonts w:ascii="Times New Roman" w:hAnsi="Times New Roman"/>
          <w:b/>
          <w:sz w:val="28"/>
          <w:szCs w:val="28"/>
          <w:lang w:val="en-US"/>
        </w:rPr>
      </w:pPr>
      <w:r w:rsidRPr="004A5E32">
        <w:rPr>
          <w:rFonts w:ascii="Times New Roman" w:hAnsi="Times New Roman"/>
          <w:b/>
          <w:sz w:val="28"/>
          <w:szCs w:val="28"/>
          <w:lang w:val="en-US"/>
        </w:rPr>
        <w:t xml:space="preserve">3) </w:t>
      </w:r>
      <w:r w:rsidR="004A5E32" w:rsidRPr="004A5E32">
        <w:rPr>
          <w:rFonts w:ascii="Times New Roman" w:hAnsi="Times New Roman"/>
          <w:b/>
          <w:sz w:val="28"/>
          <w:szCs w:val="28"/>
          <w:lang w:val="en-US"/>
        </w:rPr>
        <w:t>Ministry of Finance</w:t>
      </w:r>
      <w:r w:rsidR="004A5E32">
        <w:rPr>
          <w:rFonts w:ascii="Times New Roman" w:hAnsi="Times New Roman"/>
          <w:b/>
          <w:sz w:val="28"/>
          <w:szCs w:val="28"/>
          <w:lang w:val="en-US"/>
        </w:rPr>
        <w:t xml:space="preserve"> of Portugal</w:t>
      </w:r>
    </w:p>
    <w:p w14:paraId="73E28998" w14:textId="4F893680" w:rsidR="00C907FF" w:rsidRPr="00AC4C17"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Form of address</w:t>
      </w:r>
      <w:r w:rsidR="00C907FF" w:rsidRPr="00AC4C17">
        <w:rPr>
          <w:rFonts w:ascii="Times New Roman" w:hAnsi="Times New Roman"/>
          <w:bCs/>
          <w:sz w:val="28"/>
          <w:szCs w:val="28"/>
          <w:lang w:val="en-US"/>
        </w:rPr>
        <w:t xml:space="preserve">: </w:t>
      </w:r>
      <w:hyperlink r:id="rId12" w:history="1">
        <w:r w:rsidR="00C907FF" w:rsidRPr="00AC4C17">
          <w:rPr>
            <w:rStyle w:val="a8"/>
            <w:rFonts w:ascii="Times New Roman" w:hAnsi="Times New Roman"/>
            <w:bCs/>
            <w:sz w:val="28"/>
            <w:szCs w:val="28"/>
            <w:lang w:val="en-US"/>
          </w:rPr>
          <w:t>https://portugal.gov.pt/pt/gc25/area-de-governo/financas/contactos</w:t>
        </w:r>
      </w:hyperlink>
    </w:p>
    <w:p w14:paraId="54C592F0" w14:textId="69E43CD0" w:rsidR="00C907FF" w:rsidRPr="00AC4C17"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Email</w:t>
      </w:r>
      <w:r w:rsidR="00C907FF" w:rsidRPr="00AC4C17">
        <w:rPr>
          <w:rFonts w:ascii="Times New Roman" w:hAnsi="Times New Roman"/>
          <w:bCs/>
          <w:sz w:val="28"/>
          <w:szCs w:val="28"/>
          <w:lang w:val="en-US"/>
        </w:rPr>
        <w:t xml:space="preserve">: </w:t>
      </w:r>
      <w:hyperlink r:id="rId13" w:history="1">
        <w:r w:rsidR="00C907FF" w:rsidRPr="00AC4C17">
          <w:rPr>
            <w:rStyle w:val="a8"/>
            <w:rFonts w:ascii="Times New Roman" w:hAnsi="Times New Roman"/>
            <w:bCs/>
            <w:sz w:val="28"/>
            <w:szCs w:val="28"/>
            <w:lang w:val="en-US"/>
          </w:rPr>
          <w:t>relacoes.publicas@sgmf.gov.pt</w:t>
        </w:r>
      </w:hyperlink>
    </w:p>
    <w:p w14:paraId="720CFA71" w14:textId="3841CB10" w:rsidR="00945E9D" w:rsidRPr="00AC4C17" w:rsidRDefault="00AC4C17" w:rsidP="00945E9D">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Postal address</w:t>
      </w:r>
      <w:r w:rsidR="00C907FF" w:rsidRPr="00AC4C17">
        <w:rPr>
          <w:rFonts w:ascii="Times New Roman" w:hAnsi="Times New Roman"/>
          <w:bCs/>
          <w:sz w:val="28"/>
          <w:szCs w:val="28"/>
          <w:lang w:val="en-US"/>
        </w:rPr>
        <w:t xml:space="preserve">: </w:t>
      </w:r>
      <w:proofErr w:type="spellStart"/>
      <w:r w:rsidR="00945E9D" w:rsidRPr="00945E9D">
        <w:rPr>
          <w:rFonts w:ascii="Times New Roman" w:hAnsi="Times New Roman"/>
          <w:bCs/>
          <w:sz w:val="28"/>
          <w:szCs w:val="28"/>
          <w:lang w:val="en-US"/>
        </w:rPr>
        <w:t>Rua</w:t>
      </w:r>
      <w:proofErr w:type="spellEnd"/>
      <w:r w:rsidR="00945E9D" w:rsidRPr="00AC4C17">
        <w:rPr>
          <w:rFonts w:ascii="Times New Roman" w:hAnsi="Times New Roman"/>
          <w:bCs/>
          <w:sz w:val="28"/>
          <w:szCs w:val="28"/>
          <w:lang w:val="en-US"/>
        </w:rPr>
        <w:t xml:space="preserve"> </w:t>
      </w:r>
      <w:r w:rsidR="00945E9D" w:rsidRPr="00945E9D">
        <w:rPr>
          <w:rFonts w:ascii="Times New Roman" w:hAnsi="Times New Roman"/>
          <w:bCs/>
          <w:sz w:val="28"/>
          <w:szCs w:val="28"/>
          <w:lang w:val="en-US"/>
        </w:rPr>
        <w:t>da</w:t>
      </w:r>
      <w:r w:rsidR="00945E9D" w:rsidRPr="00AC4C17">
        <w:rPr>
          <w:rFonts w:ascii="Times New Roman" w:hAnsi="Times New Roman"/>
          <w:bCs/>
          <w:sz w:val="28"/>
          <w:szCs w:val="28"/>
          <w:lang w:val="en-US"/>
        </w:rPr>
        <w:t xml:space="preserve"> </w:t>
      </w:r>
      <w:proofErr w:type="spellStart"/>
      <w:r w:rsidR="00945E9D" w:rsidRPr="00945E9D">
        <w:rPr>
          <w:rFonts w:ascii="Times New Roman" w:hAnsi="Times New Roman"/>
          <w:bCs/>
          <w:sz w:val="28"/>
          <w:szCs w:val="28"/>
          <w:lang w:val="en-US"/>
        </w:rPr>
        <w:t>Alf</w:t>
      </w:r>
      <w:r w:rsidR="00945E9D" w:rsidRPr="00AC4C17">
        <w:rPr>
          <w:rFonts w:ascii="Times New Roman" w:hAnsi="Times New Roman"/>
          <w:bCs/>
          <w:sz w:val="28"/>
          <w:szCs w:val="28"/>
          <w:lang w:val="en-US"/>
        </w:rPr>
        <w:t>â</w:t>
      </w:r>
      <w:r w:rsidR="00945E9D" w:rsidRPr="00945E9D">
        <w:rPr>
          <w:rFonts w:ascii="Times New Roman" w:hAnsi="Times New Roman"/>
          <w:bCs/>
          <w:sz w:val="28"/>
          <w:szCs w:val="28"/>
          <w:lang w:val="en-US"/>
        </w:rPr>
        <w:t>ndega</w:t>
      </w:r>
      <w:proofErr w:type="spellEnd"/>
      <w:r w:rsidR="00945E9D" w:rsidRPr="00AC4C17">
        <w:rPr>
          <w:rFonts w:ascii="Times New Roman" w:hAnsi="Times New Roman"/>
          <w:bCs/>
          <w:sz w:val="28"/>
          <w:szCs w:val="28"/>
          <w:lang w:val="en-US"/>
        </w:rPr>
        <w:t xml:space="preserve">, 5, 1100-016 </w:t>
      </w:r>
      <w:proofErr w:type="spellStart"/>
      <w:r w:rsidR="00945E9D" w:rsidRPr="00945E9D">
        <w:rPr>
          <w:rFonts w:ascii="Times New Roman" w:hAnsi="Times New Roman"/>
          <w:bCs/>
          <w:sz w:val="28"/>
          <w:szCs w:val="28"/>
          <w:lang w:val="en-US"/>
        </w:rPr>
        <w:t>Lisboa</w:t>
      </w:r>
      <w:proofErr w:type="spellEnd"/>
      <w:r w:rsidR="00945E9D" w:rsidRPr="00AC4C17">
        <w:rPr>
          <w:rFonts w:ascii="Times New Roman" w:hAnsi="Times New Roman"/>
          <w:bCs/>
          <w:sz w:val="28"/>
          <w:szCs w:val="28"/>
          <w:lang w:val="en-US"/>
        </w:rPr>
        <w:t xml:space="preserve">, </w:t>
      </w:r>
      <w:r w:rsidR="00945E9D" w:rsidRPr="00945E9D">
        <w:rPr>
          <w:rFonts w:ascii="Times New Roman" w:hAnsi="Times New Roman"/>
          <w:bCs/>
          <w:sz w:val="28"/>
          <w:szCs w:val="28"/>
          <w:lang w:val="en-US"/>
        </w:rPr>
        <w:t>Portugal</w:t>
      </w:r>
      <w:r w:rsidR="00945E9D" w:rsidRPr="00AC4C17">
        <w:rPr>
          <w:rFonts w:ascii="Times New Roman" w:hAnsi="Times New Roman"/>
          <w:bCs/>
          <w:sz w:val="28"/>
          <w:szCs w:val="28"/>
          <w:lang w:val="en-US"/>
        </w:rPr>
        <w:t xml:space="preserve"> </w:t>
      </w:r>
    </w:p>
    <w:p w14:paraId="182345E7" w14:textId="6A904D32" w:rsidR="00C907FF" w:rsidRPr="00AC4C17" w:rsidRDefault="00AC4C17" w:rsidP="00945E9D">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Address</w:t>
      </w:r>
      <w:r w:rsidR="00C907FF" w:rsidRPr="00AC4C17">
        <w:rPr>
          <w:rFonts w:ascii="Times New Roman" w:hAnsi="Times New Roman"/>
          <w:bCs/>
          <w:sz w:val="28"/>
          <w:szCs w:val="28"/>
          <w:lang w:val="en-US"/>
        </w:rPr>
        <w:t xml:space="preserve">: </w:t>
      </w:r>
      <w:proofErr w:type="spellStart"/>
      <w:r w:rsidR="00945E9D" w:rsidRPr="00AC4C17">
        <w:rPr>
          <w:rFonts w:ascii="Times New Roman" w:hAnsi="Times New Roman"/>
          <w:bCs/>
          <w:sz w:val="28"/>
          <w:szCs w:val="28"/>
          <w:lang w:val="en-US"/>
        </w:rPr>
        <w:t>Rua</w:t>
      </w:r>
      <w:proofErr w:type="spellEnd"/>
      <w:r w:rsidR="00945E9D" w:rsidRPr="00AC4C17">
        <w:rPr>
          <w:rFonts w:ascii="Times New Roman" w:hAnsi="Times New Roman"/>
          <w:bCs/>
          <w:sz w:val="28"/>
          <w:szCs w:val="28"/>
          <w:lang w:val="en-US"/>
        </w:rPr>
        <w:t xml:space="preserve"> da </w:t>
      </w:r>
      <w:proofErr w:type="spellStart"/>
      <w:r w:rsidR="00945E9D" w:rsidRPr="00AC4C17">
        <w:rPr>
          <w:rFonts w:ascii="Times New Roman" w:hAnsi="Times New Roman"/>
          <w:bCs/>
          <w:sz w:val="28"/>
          <w:szCs w:val="28"/>
          <w:lang w:val="en-US"/>
        </w:rPr>
        <w:t>Alfândega</w:t>
      </w:r>
      <w:proofErr w:type="spellEnd"/>
      <w:r w:rsidR="00945E9D" w:rsidRPr="00AC4C17">
        <w:rPr>
          <w:rFonts w:ascii="Times New Roman" w:hAnsi="Times New Roman"/>
          <w:bCs/>
          <w:sz w:val="28"/>
          <w:szCs w:val="28"/>
          <w:lang w:val="en-US"/>
        </w:rPr>
        <w:t xml:space="preserve">, 5, 1100-016 </w:t>
      </w:r>
      <w:proofErr w:type="spellStart"/>
      <w:r w:rsidR="00945E9D" w:rsidRPr="00AC4C17">
        <w:rPr>
          <w:rFonts w:ascii="Times New Roman" w:hAnsi="Times New Roman"/>
          <w:bCs/>
          <w:sz w:val="28"/>
          <w:szCs w:val="28"/>
          <w:lang w:val="en-US"/>
        </w:rPr>
        <w:t>Lisboa</w:t>
      </w:r>
      <w:proofErr w:type="spellEnd"/>
      <w:r w:rsidR="00945E9D" w:rsidRPr="00AC4C17">
        <w:rPr>
          <w:rFonts w:ascii="Times New Roman" w:hAnsi="Times New Roman"/>
          <w:bCs/>
          <w:sz w:val="28"/>
          <w:szCs w:val="28"/>
          <w:lang w:val="en-US"/>
        </w:rPr>
        <w:t>, Portugal</w:t>
      </w:r>
    </w:p>
    <w:p w14:paraId="68152EE7" w14:textId="0FB536AD" w:rsidR="00C907FF" w:rsidRPr="00AC4C17" w:rsidRDefault="00C907FF" w:rsidP="0010608C">
      <w:pPr>
        <w:spacing w:line="276" w:lineRule="auto"/>
        <w:contextualSpacing/>
        <w:jc w:val="right"/>
        <w:rPr>
          <w:rFonts w:ascii="Times New Roman" w:hAnsi="Times New Roman"/>
          <w:bCs/>
          <w:sz w:val="28"/>
          <w:szCs w:val="28"/>
          <w:lang w:val="en-US"/>
        </w:rPr>
      </w:pPr>
    </w:p>
    <w:p w14:paraId="35FF4DC2" w14:textId="41C13043" w:rsidR="00C907FF" w:rsidRPr="004A5E32" w:rsidRDefault="00C907FF" w:rsidP="00C907FF">
      <w:pPr>
        <w:spacing w:line="276" w:lineRule="auto"/>
        <w:contextualSpacing/>
        <w:jc w:val="right"/>
        <w:rPr>
          <w:rFonts w:ascii="Times New Roman" w:hAnsi="Times New Roman"/>
          <w:b/>
          <w:sz w:val="28"/>
          <w:szCs w:val="28"/>
          <w:lang w:val="en-US"/>
        </w:rPr>
      </w:pPr>
      <w:r w:rsidRPr="00AC4C17">
        <w:rPr>
          <w:rFonts w:ascii="Times New Roman" w:hAnsi="Times New Roman"/>
          <w:b/>
          <w:sz w:val="28"/>
          <w:szCs w:val="28"/>
          <w:lang w:val="en-US"/>
        </w:rPr>
        <w:t>4)</w:t>
      </w:r>
      <w:r w:rsidRPr="00AC4C17">
        <w:rPr>
          <w:b/>
          <w:lang w:val="en-US"/>
        </w:rPr>
        <w:t xml:space="preserve"> </w:t>
      </w:r>
      <w:r w:rsidR="004A5E32">
        <w:rPr>
          <w:rFonts w:ascii="Times New Roman" w:hAnsi="Times New Roman"/>
          <w:b/>
          <w:sz w:val="28"/>
          <w:szCs w:val="28"/>
          <w:lang w:val="en-US"/>
        </w:rPr>
        <w:t xml:space="preserve">Prime </w:t>
      </w:r>
      <w:proofErr w:type="spellStart"/>
      <w:r w:rsidR="004A5E32">
        <w:rPr>
          <w:rFonts w:ascii="Times New Roman" w:hAnsi="Times New Roman"/>
          <w:b/>
          <w:sz w:val="28"/>
          <w:szCs w:val="28"/>
          <w:lang w:val="en-US"/>
        </w:rPr>
        <w:t>Ministre</w:t>
      </w:r>
      <w:proofErr w:type="spellEnd"/>
      <w:r w:rsidR="004A5E32">
        <w:rPr>
          <w:rFonts w:ascii="Times New Roman" w:hAnsi="Times New Roman"/>
          <w:b/>
          <w:sz w:val="28"/>
          <w:szCs w:val="28"/>
          <w:lang w:val="en-US"/>
        </w:rPr>
        <w:t xml:space="preserve"> of Portugal</w:t>
      </w:r>
    </w:p>
    <w:p w14:paraId="06DC0977" w14:textId="3F7235B1" w:rsidR="00C907FF" w:rsidRPr="00AC4C17" w:rsidRDefault="00AC4C17" w:rsidP="00C907FF">
      <w:pPr>
        <w:spacing w:line="276" w:lineRule="auto"/>
        <w:contextualSpacing/>
        <w:jc w:val="right"/>
        <w:rPr>
          <w:rFonts w:ascii="Times New Roman" w:hAnsi="Times New Roman"/>
          <w:bCs/>
          <w:sz w:val="28"/>
          <w:szCs w:val="28"/>
          <w:lang w:val="en-US"/>
        </w:rPr>
      </w:pPr>
      <w:r w:rsidRPr="00AC4C17">
        <w:rPr>
          <w:rFonts w:ascii="Times New Roman" w:hAnsi="Times New Roman"/>
          <w:bCs/>
          <w:sz w:val="28"/>
          <w:szCs w:val="28"/>
          <w:lang w:val="en-US"/>
        </w:rPr>
        <w:t>Form of address</w:t>
      </w:r>
      <w:r w:rsidR="00C907FF" w:rsidRPr="00AC4C17">
        <w:rPr>
          <w:rFonts w:ascii="Times New Roman" w:hAnsi="Times New Roman"/>
          <w:bCs/>
          <w:sz w:val="28"/>
          <w:szCs w:val="28"/>
          <w:lang w:val="en-US"/>
        </w:rPr>
        <w:t xml:space="preserve">: </w:t>
      </w:r>
      <w:hyperlink r:id="rId14" w:history="1">
        <w:r w:rsidR="00C907FF" w:rsidRPr="00AC4C17">
          <w:rPr>
            <w:rStyle w:val="a8"/>
            <w:rFonts w:ascii="Times New Roman" w:hAnsi="Times New Roman"/>
            <w:bCs/>
            <w:sz w:val="28"/>
            <w:szCs w:val="28"/>
            <w:lang w:val="en-US"/>
          </w:rPr>
          <w:t>https://portugal.gov.pt/gc25/primeiro-ministro/contactos</w:t>
        </w:r>
      </w:hyperlink>
    </w:p>
    <w:p w14:paraId="4263D353" w14:textId="049EC2A3" w:rsidR="00C907FF" w:rsidRPr="00AC4C17" w:rsidRDefault="00AC4C17" w:rsidP="00C907FF">
      <w:pPr>
        <w:spacing w:line="276" w:lineRule="auto"/>
        <w:contextualSpacing/>
        <w:jc w:val="right"/>
        <w:rPr>
          <w:rFonts w:ascii="Times New Roman" w:hAnsi="Times New Roman"/>
          <w:bCs/>
          <w:sz w:val="28"/>
          <w:szCs w:val="28"/>
          <w:lang w:val="fr-FR"/>
        </w:rPr>
      </w:pPr>
      <w:r w:rsidRPr="00AC4C17">
        <w:rPr>
          <w:rFonts w:ascii="Times New Roman" w:hAnsi="Times New Roman"/>
          <w:bCs/>
          <w:sz w:val="28"/>
          <w:szCs w:val="28"/>
          <w:lang w:val="fr-FR"/>
        </w:rPr>
        <w:t>Email</w:t>
      </w:r>
      <w:r w:rsidR="00C907FF" w:rsidRPr="00AC4C17">
        <w:rPr>
          <w:rFonts w:ascii="Times New Roman" w:hAnsi="Times New Roman"/>
          <w:bCs/>
          <w:sz w:val="28"/>
          <w:szCs w:val="28"/>
          <w:lang w:val="fr-FR"/>
        </w:rPr>
        <w:t xml:space="preserve">: </w:t>
      </w:r>
      <w:proofErr w:type="spellStart"/>
      <w:r>
        <w:rPr>
          <w:rFonts w:ascii="Times New Roman" w:hAnsi="Times New Roman"/>
          <w:bCs/>
          <w:sz w:val="28"/>
          <w:szCs w:val="28"/>
        </w:rPr>
        <w:t>missing</w:t>
      </w:r>
      <w:proofErr w:type="spellEnd"/>
    </w:p>
    <w:p w14:paraId="0AAF00BB" w14:textId="6796B292" w:rsidR="00C907FF" w:rsidRPr="00AC4C17" w:rsidRDefault="00AC4C17" w:rsidP="00C907FF">
      <w:pPr>
        <w:spacing w:line="276" w:lineRule="auto"/>
        <w:contextualSpacing/>
        <w:jc w:val="right"/>
        <w:rPr>
          <w:rFonts w:ascii="Times New Roman" w:hAnsi="Times New Roman"/>
          <w:bCs/>
          <w:sz w:val="28"/>
          <w:szCs w:val="28"/>
          <w:lang w:val="fr-FR"/>
        </w:rPr>
      </w:pPr>
      <w:r w:rsidRPr="00AC4C17">
        <w:rPr>
          <w:rFonts w:ascii="Times New Roman" w:hAnsi="Times New Roman"/>
          <w:bCs/>
          <w:sz w:val="28"/>
          <w:szCs w:val="28"/>
          <w:lang w:val="fr-FR"/>
        </w:rPr>
        <w:t>Postal address</w:t>
      </w:r>
      <w:r w:rsidR="00C907FF" w:rsidRPr="00AC4C17">
        <w:rPr>
          <w:rFonts w:ascii="Times New Roman" w:hAnsi="Times New Roman"/>
          <w:bCs/>
          <w:sz w:val="28"/>
          <w:szCs w:val="28"/>
          <w:lang w:val="fr-FR"/>
        </w:rPr>
        <w:t>: Rua da Imprensa à Estrela, 4, 1200-673 Lisboa, Portugal</w:t>
      </w:r>
    </w:p>
    <w:p w14:paraId="76BBB6C9" w14:textId="207224D6" w:rsidR="00C907FF" w:rsidRPr="004A5E32" w:rsidRDefault="00AC4C17" w:rsidP="00C907FF">
      <w:pPr>
        <w:spacing w:line="276" w:lineRule="auto"/>
        <w:contextualSpacing/>
        <w:jc w:val="right"/>
        <w:rPr>
          <w:rFonts w:ascii="Times New Roman" w:hAnsi="Times New Roman"/>
          <w:bCs/>
          <w:sz w:val="28"/>
          <w:szCs w:val="28"/>
          <w:lang w:val="fr-FR"/>
        </w:rPr>
      </w:pPr>
      <w:r w:rsidRPr="00AC4C17">
        <w:rPr>
          <w:rFonts w:ascii="Times New Roman" w:hAnsi="Times New Roman"/>
          <w:bCs/>
          <w:sz w:val="28"/>
          <w:szCs w:val="28"/>
          <w:lang w:val="fr-FR"/>
        </w:rPr>
        <w:t>Address</w:t>
      </w:r>
      <w:r w:rsidR="00C907FF" w:rsidRPr="004A5E32">
        <w:rPr>
          <w:rFonts w:ascii="Times New Roman" w:hAnsi="Times New Roman"/>
          <w:bCs/>
          <w:sz w:val="28"/>
          <w:szCs w:val="28"/>
          <w:lang w:val="fr-FR"/>
        </w:rPr>
        <w:t>: Rua da Imprensa à Estrela, 4, 1200-673 Lisboa, Portugal</w:t>
      </w:r>
    </w:p>
    <w:p w14:paraId="374901EF" w14:textId="77777777" w:rsidR="00C907FF" w:rsidRPr="004A5E32" w:rsidRDefault="00C907FF" w:rsidP="00C907FF">
      <w:pPr>
        <w:spacing w:line="276" w:lineRule="auto"/>
        <w:contextualSpacing/>
        <w:jc w:val="right"/>
        <w:rPr>
          <w:rFonts w:ascii="Times New Roman" w:hAnsi="Times New Roman"/>
          <w:bCs/>
          <w:sz w:val="28"/>
          <w:szCs w:val="28"/>
          <w:lang w:val="fr-FR"/>
        </w:rPr>
      </w:pPr>
    </w:p>
    <w:p w14:paraId="7916E378" w14:textId="77777777" w:rsidR="00C907FF" w:rsidRPr="004A5E32" w:rsidRDefault="00C907FF" w:rsidP="0010608C">
      <w:pPr>
        <w:spacing w:line="276" w:lineRule="auto"/>
        <w:contextualSpacing/>
        <w:jc w:val="right"/>
        <w:rPr>
          <w:rFonts w:ascii="Times New Roman" w:hAnsi="Times New Roman"/>
          <w:b/>
          <w:sz w:val="28"/>
          <w:szCs w:val="28"/>
          <w:lang w:val="fr-FR"/>
        </w:rPr>
      </w:pPr>
    </w:p>
    <w:p w14:paraId="68E55FAF" w14:textId="77777777" w:rsidR="004A5E32" w:rsidRPr="007E0A7C" w:rsidRDefault="004A5E32" w:rsidP="004A5E32">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I hereby request each addressee to consider the application within the scope of their remit and to provide a reasoned written reply</w:t>
      </w:r>
    </w:p>
    <w:p w14:paraId="6FE2D6C0" w14:textId="2FEA0C20" w:rsidR="004A5E32" w:rsidRDefault="004A5E32">
      <w:pPr>
        <w:spacing w:after="0" w:line="240" w:lineRule="auto"/>
        <w:rPr>
          <w:rFonts w:ascii="Times New Roman" w:hAnsi="Times New Roman"/>
          <w:b/>
          <w:sz w:val="28"/>
          <w:szCs w:val="28"/>
          <w:lang w:val="en-US"/>
        </w:rPr>
      </w:pPr>
      <w:r>
        <w:rPr>
          <w:rFonts w:ascii="Times New Roman" w:hAnsi="Times New Roman"/>
          <w:b/>
          <w:sz w:val="28"/>
          <w:szCs w:val="28"/>
          <w:lang w:val="en-US"/>
        </w:rPr>
        <w:br w:type="page"/>
      </w:r>
    </w:p>
    <w:p w14:paraId="40DFF46D" w14:textId="77777777" w:rsidR="0010608C" w:rsidRPr="004A5E32" w:rsidRDefault="0010608C" w:rsidP="0010608C">
      <w:pPr>
        <w:spacing w:line="276" w:lineRule="auto"/>
        <w:contextualSpacing/>
        <w:jc w:val="right"/>
        <w:rPr>
          <w:rFonts w:ascii="Times New Roman" w:hAnsi="Times New Roman"/>
          <w:b/>
          <w:sz w:val="28"/>
          <w:szCs w:val="28"/>
          <w:lang w:val="en-US"/>
        </w:rPr>
      </w:pPr>
    </w:p>
    <w:p w14:paraId="34CBA015" w14:textId="77777777" w:rsidR="00C73633" w:rsidRPr="004A5E32" w:rsidRDefault="00C73633" w:rsidP="0010608C">
      <w:pPr>
        <w:spacing w:line="276" w:lineRule="auto"/>
        <w:contextualSpacing/>
        <w:jc w:val="right"/>
        <w:rPr>
          <w:rFonts w:ascii="Times New Roman" w:hAnsi="Times New Roman"/>
          <w:b/>
          <w:sz w:val="28"/>
          <w:szCs w:val="28"/>
          <w:lang w:val="en-US"/>
        </w:rPr>
      </w:pPr>
    </w:p>
    <w:p w14:paraId="71B333CD" w14:textId="77777777" w:rsidR="004A5E32" w:rsidRPr="00633A5E" w:rsidRDefault="004A5E32" w:rsidP="004A5E32">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A</w:t>
      </w:r>
      <w:r w:rsidRPr="00355D99">
        <w:rPr>
          <w:rFonts w:ascii="Times New Roman" w:hAnsi="Times New Roman"/>
          <w:b/>
          <w:sz w:val="28"/>
          <w:szCs w:val="28"/>
          <w:lang w:val="en-US"/>
        </w:rPr>
        <w:t>pplicant</w:t>
      </w:r>
      <w:r w:rsidRPr="00633A5E">
        <w:rPr>
          <w:rFonts w:ascii="Times New Roman" w:hAnsi="Times New Roman"/>
          <w:b/>
          <w:sz w:val="28"/>
          <w:szCs w:val="28"/>
          <w:lang w:val="en-US"/>
        </w:rPr>
        <w:t>:</w:t>
      </w:r>
    </w:p>
    <w:p w14:paraId="02D74406"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17595A19"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an</w:t>
      </w:r>
      <w:r>
        <w:rPr>
          <w:rFonts w:ascii="Times New Roman" w:hAnsi="Times New Roman"/>
          <w:b/>
          <w:sz w:val="28"/>
          <w:szCs w:val="28"/>
          <w:lang w:val="en-US"/>
        </w:rPr>
        <w:t>d</w:t>
      </w:r>
      <w:r w:rsidRPr="006E25F0">
        <w:rPr>
          <w:rFonts w:ascii="Times New Roman" w:hAnsi="Times New Roman"/>
          <w:b/>
          <w:sz w:val="28"/>
          <w:szCs w:val="28"/>
          <w:lang w:val="en-US"/>
        </w:rPr>
        <w:t xml:space="preserve"> place of birth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59E2223C"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Nationality</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53484EA2"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Country of residence and residential address</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17FD79D7" w14:textId="77777777" w:rsidR="004A5E32" w:rsidRPr="00633A5E" w:rsidRDefault="004A5E32" w:rsidP="004A5E32">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Postal address</w:t>
      </w:r>
      <w:r w:rsidRPr="00633A5E">
        <w:rPr>
          <w:rFonts w:ascii="Times New Roman" w:hAnsi="Times New Roman"/>
          <w:bCs/>
          <w:sz w:val="28"/>
          <w:szCs w:val="28"/>
          <w:lang w:val="en-US"/>
        </w:rPr>
        <w:t>: (ENTER)</w:t>
      </w:r>
    </w:p>
    <w:p w14:paraId="7237F08A" w14:textId="77777777" w:rsidR="004A5E32" w:rsidRDefault="004A5E32" w:rsidP="004A5E32">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Email</w:t>
      </w:r>
      <w:r w:rsidRPr="00633A5E">
        <w:rPr>
          <w:rFonts w:ascii="Times New Roman" w:hAnsi="Times New Roman"/>
          <w:bCs/>
          <w:sz w:val="28"/>
          <w:szCs w:val="28"/>
          <w:lang w:val="en-US"/>
        </w:rPr>
        <w:t>: (ENTER)</w:t>
      </w:r>
    </w:p>
    <w:p w14:paraId="6713CA41" w14:textId="77777777" w:rsidR="004A5E32" w:rsidRDefault="004A5E32" w:rsidP="004A5E32">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 xml:space="preserve">Phone number: </w:t>
      </w:r>
      <w:r w:rsidRPr="00633A5E">
        <w:rPr>
          <w:rFonts w:ascii="Times New Roman" w:hAnsi="Times New Roman"/>
          <w:bCs/>
          <w:sz w:val="28"/>
          <w:szCs w:val="28"/>
          <w:lang w:val="en-US"/>
        </w:rPr>
        <w:t>(ENTER)</w:t>
      </w:r>
    </w:p>
    <w:p w14:paraId="7D42FDA5" w14:textId="77777777" w:rsidR="004A5E32" w:rsidRPr="00876EA8" w:rsidRDefault="004A5E32" w:rsidP="004A5E32">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Identity number</w:t>
      </w:r>
      <w:r w:rsidRPr="00876EA8">
        <w:rPr>
          <w:rFonts w:ascii="Times New Roman" w:hAnsi="Times New Roman"/>
          <w:b/>
          <w:sz w:val="28"/>
          <w:szCs w:val="28"/>
          <w:lang w:val="en-US"/>
        </w:rPr>
        <w:t xml:space="preserve"> (ID </w:t>
      </w:r>
      <w:r>
        <w:rPr>
          <w:rFonts w:ascii="Times New Roman" w:hAnsi="Times New Roman"/>
          <w:b/>
          <w:sz w:val="28"/>
          <w:szCs w:val="28"/>
          <w:lang w:val="en-US"/>
        </w:rPr>
        <w:t>or any other number</w:t>
      </w:r>
      <w:r w:rsidRPr="00876EA8">
        <w:rPr>
          <w:rFonts w:ascii="Times New Roman" w:hAnsi="Times New Roman"/>
          <w:b/>
          <w:sz w:val="28"/>
          <w:szCs w:val="28"/>
          <w:lang w:val="en-US"/>
        </w:rPr>
        <w:t>)</w:t>
      </w:r>
      <w:r w:rsidRPr="00876EA8">
        <w:rPr>
          <w:rFonts w:ascii="Times New Roman" w:hAnsi="Times New Roman"/>
          <w:bCs/>
          <w:sz w:val="28"/>
          <w:szCs w:val="28"/>
          <w:lang w:val="en-US"/>
        </w:rPr>
        <w:t xml:space="preserve">: </w:t>
      </w:r>
      <w:r w:rsidRPr="00633A5E">
        <w:rPr>
          <w:rFonts w:ascii="Times New Roman" w:hAnsi="Times New Roman"/>
          <w:bCs/>
          <w:sz w:val="28"/>
          <w:szCs w:val="28"/>
          <w:lang w:val="en-US"/>
        </w:rPr>
        <w:t>(ENTER)</w:t>
      </w:r>
    </w:p>
    <w:p w14:paraId="0E09A193" w14:textId="77777777" w:rsidR="004A5E32" w:rsidRPr="00876EA8" w:rsidRDefault="004A5E32" w:rsidP="004A5E32">
      <w:pPr>
        <w:spacing w:line="276" w:lineRule="auto"/>
        <w:contextualSpacing/>
        <w:jc w:val="right"/>
        <w:rPr>
          <w:rFonts w:ascii="Times New Roman" w:hAnsi="Times New Roman"/>
          <w:b/>
          <w:sz w:val="28"/>
          <w:szCs w:val="28"/>
          <w:lang w:val="en-US"/>
        </w:rPr>
      </w:pPr>
    </w:p>
    <w:p w14:paraId="228836FB" w14:textId="77777777" w:rsidR="004A5E32" w:rsidRPr="00876EA8" w:rsidRDefault="004A5E32" w:rsidP="004A5E32">
      <w:pPr>
        <w:spacing w:line="276" w:lineRule="auto"/>
        <w:contextualSpacing/>
        <w:jc w:val="right"/>
        <w:rPr>
          <w:rFonts w:ascii="Times New Roman" w:hAnsi="Times New Roman"/>
          <w:b/>
          <w:sz w:val="28"/>
          <w:szCs w:val="28"/>
          <w:lang w:val="en-US"/>
        </w:rPr>
      </w:pPr>
    </w:p>
    <w:p w14:paraId="5EB205F6" w14:textId="77777777" w:rsidR="004A5E32" w:rsidRPr="006E25F0" w:rsidRDefault="004A5E32" w:rsidP="004A5E32">
      <w:pPr>
        <w:spacing w:line="276" w:lineRule="auto"/>
        <w:contextualSpacing/>
        <w:jc w:val="right"/>
        <w:rPr>
          <w:rFonts w:ascii="Times New Roman" w:hAnsi="Times New Roman"/>
          <w:b/>
          <w:sz w:val="28"/>
          <w:szCs w:val="28"/>
          <w:lang w:val="en-US"/>
        </w:rPr>
      </w:pPr>
      <w:r w:rsidRPr="006E25F0">
        <w:rPr>
          <w:rFonts w:ascii="Times New Roman" w:hAnsi="Times New Roman"/>
          <w:b/>
          <w:sz w:val="28"/>
          <w:szCs w:val="28"/>
          <w:lang w:val="en-US"/>
        </w:rPr>
        <w:t>Affected ancestor:</w:t>
      </w:r>
    </w:p>
    <w:p w14:paraId="6E9B92D8"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615D588F"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Other name spelling options</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551B5BF6"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birth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15A3C96E"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death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47734B5D" w14:textId="77777777" w:rsidR="004A5E32" w:rsidRPr="00876EA8" w:rsidRDefault="004A5E32" w:rsidP="004A5E32">
      <w:pPr>
        <w:spacing w:line="276" w:lineRule="auto"/>
        <w:contextualSpacing/>
        <w:jc w:val="right"/>
        <w:rPr>
          <w:rFonts w:ascii="Times New Roman" w:hAnsi="Times New Roman"/>
          <w:bCs/>
          <w:sz w:val="28"/>
          <w:szCs w:val="28"/>
          <w:lang w:val="en-US"/>
        </w:rPr>
      </w:pPr>
      <w:r w:rsidRPr="00876EA8">
        <w:rPr>
          <w:rFonts w:ascii="Times New Roman" w:hAnsi="Times New Roman"/>
          <w:b/>
          <w:sz w:val="28"/>
          <w:szCs w:val="28"/>
          <w:lang w:val="en-US"/>
        </w:rPr>
        <w:t>Place of residence</w:t>
      </w:r>
      <w:r w:rsidRPr="00876EA8">
        <w:rPr>
          <w:rFonts w:ascii="Times New Roman" w:hAnsi="Times New Roman"/>
          <w:bCs/>
          <w:sz w:val="28"/>
          <w:szCs w:val="28"/>
          <w:lang w:val="en-US"/>
        </w:rPr>
        <w:t>: (ENTER)</w:t>
      </w:r>
    </w:p>
    <w:p w14:paraId="2D1F16C9" w14:textId="129C7CA0" w:rsidR="004A5E32" w:rsidRPr="006659F3" w:rsidRDefault="004A5E32" w:rsidP="004A5E32">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Territory under </w:t>
      </w:r>
      <w:r>
        <w:rPr>
          <w:rFonts w:ascii="Times New Roman" w:hAnsi="Times New Roman"/>
          <w:b/>
          <w:sz w:val="28"/>
          <w:szCs w:val="28"/>
          <w:lang w:val="en-US"/>
        </w:rPr>
        <w:t>Portuguese</w:t>
      </w:r>
    </w:p>
    <w:p w14:paraId="1CB9FB5B" w14:textId="77777777" w:rsidR="004A5E32" w:rsidRPr="007E0A7C" w:rsidRDefault="004A5E32" w:rsidP="004A5E32">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colonial rule</w:t>
      </w:r>
      <w:r w:rsidRPr="007E0A7C">
        <w:rPr>
          <w:rFonts w:ascii="Times New Roman" w:hAnsi="Times New Roman"/>
          <w:bCs/>
          <w:sz w:val="28"/>
          <w:szCs w:val="28"/>
          <w:lang w:val="en-US"/>
        </w:rPr>
        <w:t>: (ENTER)</w:t>
      </w:r>
    </w:p>
    <w:p w14:paraId="25EC9FD6" w14:textId="77777777" w:rsidR="004A5E32" w:rsidRPr="006E25F0" w:rsidRDefault="004A5E32" w:rsidP="004A5E32">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Family ties to the claimant</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01BC9D0D" w14:textId="77777777" w:rsidR="004A5E32" w:rsidRPr="007E0A7C" w:rsidRDefault="004A5E32" w:rsidP="004A5E32">
      <w:pPr>
        <w:spacing w:line="276" w:lineRule="auto"/>
        <w:contextualSpacing/>
        <w:jc w:val="right"/>
        <w:rPr>
          <w:rFonts w:ascii="Times New Roman" w:hAnsi="Times New Roman"/>
          <w:b/>
          <w:sz w:val="28"/>
          <w:szCs w:val="28"/>
          <w:lang w:val="en-US"/>
        </w:rPr>
      </w:pPr>
      <w:bookmarkStart w:id="0" w:name="_Hlk239188109"/>
      <w:r w:rsidRPr="007E0A7C">
        <w:rPr>
          <w:rFonts w:ascii="Times New Roman" w:hAnsi="Times New Roman"/>
          <w:b/>
          <w:sz w:val="28"/>
          <w:szCs w:val="28"/>
          <w:lang w:val="en-US"/>
        </w:rPr>
        <w:t>Documents provi</w:t>
      </w:r>
      <w:r>
        <w:rPr>
          <w:rFonts w:ascii="Times New Roman" w:hAnsi="Times New Roman"/>
          <w:b/>
          <w:sz w:val="28"/>
          <w:szCs w:val="28"/>
          <w:lang w:val="en-US"/>
        </w:rPr>
        <w:t>ding for</w:t>
      </w:r>
      <w:r w:rsidRPr="007E0A7C">
        <w:rPr>
          <w:rFonts w:ascii="Times New Roman" w:hAnsi="Times New Roman"/>
          <w:b/>
          <w:sz w:val="28"/>
          <w:szCs w:val="28"/>
          <w:lang w:val="en-US"/>
        </w:rPr>
        <w:t xml:space="preserve"> </w:t>
      </w:r>
    </w:p>
    <w:p w14:paraId="3BE1BA10" w14:textId="77777777" w:rsidR="004A5E32" w:rsidRPr="007E0A7C" w:rsidRDefault="004A5E32" w:rsidP="004A5E32">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f</w:t>
      </w:r>
      <w:r w:rsidRPr="007E0A7C">
        <w:rPr>
          <w:rFonts w:ascii="Times New Roman" w:hAnsi="Times New Roman"/>
          <w:b/>
          <w:sz w:val="28"/>
          <w:szCs w:val="28"/>
          <w:lang w:val="en-US"/>
        </w:rPr>
        <w:t>amily connection and inheritance</w:t>
      </w:r>
      <w:bookmarkEnd w:id="0"/>
      <w:r w:rsidRPr="007E0A7C">
        <w:rPr>
          <w:rFonts w:ascii="Times New Roman" w:hAnsi="Times New Roman"/>
          <w:bCs/>
          <w:sz w:val="28"/>
          <w:szCs w:val="28"/>
          <w:lang w:val="en-US"/>
        </w:rPr>
        <w:t>: (ENTER)</w:t>
      </w:r>
    </w:p>
    <w:p w14:paraId="710638E8" w14:textId="7D278F59" w:rsidR="0010608C" w:rsidRPr="004A5E32" w:rsidRDefault="0010608C" w:rsidP="0010608C">
      <w:pPr>
        <w:spacing w:line="276" w:lineRule="auto"/>
        <w:contextualSpacing/>
        <w:jc w:val="right"/>
        <w:rPr>
          <w:rFonts w:ascii="Times New Roman" w:hAnsi="Times New Roman"/>
          <w:bCs/>
          <w:sz w:val="28"/>
          <w:szCs w:val="28"/>
          <w:lang w:val="en-US"/>
        </w:rPr>
      </w:pPr>
    </w:p>
    <w:p w14:paraId="16C1FE5D" w14:textId="06A823A9" w:rsidR="0010608C" w:rsidRPr="004A5E32" w:rsidRDefault="0010608C" w:rsidP="0010608C">
      <w:pPr>
        <w:spacing w:line="276" w:lineRule="auto"/>
        <w:contextualSpacing/>
        <w:rPr>
          <w:rFonts w:ascii="Times New Roman" w:hAnsi="Times New Roman"/>
          <w:b/>
          <w:sz w:val="28"/>
          <w:szCs w:val="28"/>
          <w:lang w:val="en-US"/>
        </w:rPr>
      </w:pPr>
    </w:p>
    <w:p w14:paraId="7B6CC0B7" w14:textId="77777777" w:rsidR="009D5AFF" w:rsidRPr="004A5E32" w:rsidRDefault="009D5AFF" w:rsidP="0010608C">
      <w:pPr>
        <w:spacing w:line="276" w:lineRule="auto"/>
        <w:contextualSpacing/>
        <w:rPr>
          <w:rFonts w:ascii="Times New Roman" w:hAnsi="Times New Roman"/>
          <w:b/>
          <w:sz w:val="28"/>
          <w:szCs w:val="28"/>
          <w:lang w:val="en-US"/>
        </w:rPr>
      </w:pPr>
    </w:p>
    <w:p w14:paraId="7201F75B" w14:textId="77777777" w:rsidR="004A5E32" w:rsidRPr="00EC63BD" w:rsidRDefault="004A5E32" w:rsidP="004A5E32">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APPLICATION</w:t>
      </w:r>
    </w:p>
    <w:p w14:paraId="507B64B4" w14:textId="77777777" w:rsidR="004A5E32" w:rsidRPr="00EC63BD" w:rsidRDefault="004A5E32" w:rsidP="004A5E32">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(LETTER – APPLICATION – COMPLAINT – PETITION)</w:t>
      </w:r>
    </w:p>
    <w:p w14:paraId="28D336F7" w14:textId="6BC095D7" w:rsidR="004A5E32" w:rsidRDefault="004A5E32" w:rsidP="004A5E32">
      <w:pPr>
        <w:spacing w:line="276" w:lineRule="auto"/>
        <w:contextualSpacing/>
        <w:jc w:val="center"/>
        <w:rPr>
          <w:rFonts w:ascii="Times New Roman" w:hAnsi="Times New Roman"/>
          <w:bCs/>
          <w:sz w:val="28"/>
          <w:szCs w:val="28"/>
          <w:lang w:val="en-US"/>
        </w:rPr>
      </w:pPr>
      <w:r w:rsidRPr="006659F3">
        <w:rPr>
          <w:rFonts w:ascii="Times New Roman" w:hAnsi="Times New Roman"/>
          <w:bCs/>
          <w:sz w:val="28"/>
          <w:szCs w:val="28"/>
          <w:lang w:val="en-US"/>
        </w:rPr>
        <w:t xml:space="preserve">on violations committed during the period of </w:t>
      </w:r>
      <w:r>
        <w:rPr>
          <w:rFonts w:ascii="Times New Roman" w:hAnsi="Times New Roman"/>
          <w:bCs/>
          <w:sz w:val="28"/>
          <w:szCs w:val="28"/>
          <w:lang w:val="en-US"/>
        </w:rPr>
        <w:t>Portuguese</w:t>
      </w:r>
      <w:r w:rsidRPr="006659F3">
        <w:rPr>
          <w:rFonts w:ascii="Times New Roman" w:hAnsi="Times New Roman"/>
          <w:bCs/>
          <w:sz w:val="28"/>
          <w:szCs w:val="28"/>
          <w:lang w:val="en-US"/>
        </w:rPr>
        <w:t xml:space="preserve"> colonial rule, the acknowledgement of responsibility and the payment of compensation</w:t>
      </w:r>
    </w:p>
    <w:p w14:paraId="2CE89752" w14:textId="77777777" w:rsidR="004A5E32" w:rsidRPr="004A5E32" w:rsidRDefault="004A5E32" w:rsidP="0010608C">
      <w:pPr>
        <w:spacing w:line="276" w:lineRule="auto"/>
        <w:contextualSpacing/>
        <w:jc w:val="center"/>
        <w:rPr>
          <w:rFonts w:ascii="Times New Roman" w:hAnsi="Times New Roman"/>
          <w:bCs/>
          <w:sz w:val="28"/>
          <w:szCs w:val="28"/>
          <w:lang w:val="en-US"/>
        </w:rPr>
      </w:pPr>
    </w:p>
    <w:p w14:paraId="6EF371FC" w14:textId="77777777" w:rsidR="009D5AFF" w:rsidRPr="004A5E32" w:rsidRDefault="009D5AFF" w:rsidP="0010608C">
      <w:pPr>
        <w:spacing w:line="276" w:lineRule="auto"/>
        <w:contextualSpacing/>
        <w:jc w:val="center"/>
        <w:rPr>
          <w:rFonts w:ascii="Times New Roman" w:hAnsi="Times New Roman"/>
          <w:bCs/>
          <w:sz w:val="28"/>
          <w:szCs w:val="28"/>
          <w:lang w:val="en-US"/>
        </w:rPr>
      </w:pPr>
    </w:p>
    <w:p w14:paraId="567D91CC" w14:textId="045D2F51" w:rsidR="0010608C" w:rsidRPr="00AC4C17" w:rsidRDefault="0010608C" w:rsidP="0010608C">
      <w:pPr>
        <w:spacing w:line="276" w:lineRule="auto"/>
        <w:contextualSpacing/>
        <w:jc w:val="center"/>
        <w:rPr>
          <w:rFonts w:ascii="Times New Roman" w:hAnsi="Times New Roman"/>
          <w:b/>
          <w:sz w:val="28"/>
          <w:szCs w:val="28"/>
          <w:lang w:val="en-US"/>
        </w:rPr>
      </w:pPr>
      <w:r w:rsidRPr="002C345E">
        <w:rPr>
          <w:rFonts w:ascii="Times New Roman" w:hAnsi="Times New Roman"/>
          <w:b/>
          <w:sz w:val="28"/>
          <w:szCs w:val="28"/>
        </w:rPr>
        <w:t xml:space="preserve">1.  </w:t>
      </w:r>
      <w:r w:rsidR="00AC4C17" w:rsidRPr="00AC4C17">
        <w:rPr>
          <w:rFonts w:ascii="Times New Roman" w:hAnsi="Times New Roman"/>
          <w:b/>
          <w:sz w:val="28"/>
          <w:szCs w:val="28"/>
          <w:lang w:val="en-US"/>
        </w:rPr>
        <w:t>Procedural grounds for the application</w:t>
      </w:r>
      <w:r w:rsidRPr="00AC4C17">
        <w:rPr>
          <w:rFonts w:ascii="Times New Roman" w:hAnsi="Times New Roman"/>
          <w:b/>
          <w:sz w:val="28"/>
          <w:szCs w:val="28"/>
          <w:lang w:val="en-US"/>
        </w:rPr>
        <w:t>.</w:t>
      </w:r>
    </w:p>
    <w:p w14:paraId="2A4F2AEF" w14:textId="77777777" w:rsidR="0010608C" w:rsidRPr="00AC4C17" w:rsidRDefault="0010608C" w:rsidP="0010608C">
      <w:pPr>
        <w:spacing w:line="276" w:lineRule="auto"/>
        <w:ind w:firstLine="708"/>
        <w:contextualSpacing/>
        <w:jc w:val="both"/>
        <w:rPr>
          <w:rFonts w:ascii="Times New Roman" w:hAnsi="Times New Roman"/>
          <w:bCs/>
          <w:sz w:val="28"/>
          <w:szCs w:val="28"/>
          <w:lang w:val="en-US"/>
        </w:rPr>
      </w:pPr>
    </w:p>
    <w:p w14:paraId="62A0422F" w14:textId="113777C5" w:rsidR="004A5E32" w:rsidRPr="004A5E32" w:rsidRDefault="004A5E32" w:rsidP="004A5E32">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 xml:space="preserve">This document is a written application and statement of circumstances addressed to the competent authorities of the public administration of the Portuguese </w:t>
      </w:r>
      <w:r w:rsidRPr="004A5E32">
        <w:rPr>
          <w:rFonts w:ascii="Times New Roman" w:hAnsi="Times New Roman"/>
          <w:bCs/>
          <w:sz w:val="28"/>
          <w:szCs w:val="28"/>
          <w:lang w:val="en-US"/>
        </w:rPr>
        <w:lastRenderedPageBreak/>
        <w:t>Republic. It contains a request to examine the facts set forth, to determine whether competence exists, and to adopt the measures provided for by law.</w:t>
      </w:r>
    </w:p>
    <w:p w14:paraId="689251D8" w14:textId="17FA8893" w:rsidR="004A5E32" w:rsidRPr="004A5E32" w:rsidRDefault="004A5E32" w:rsidP="004A5E32">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 xml:space="preserve">In accordance with the principle of decision-making established by Article 13 of the Portuguese Code of Administrative Procedure, public administration bodies are obliged to rule on matters submitted to them that fall within their competence, including matters directly affecting interested parties, as well as petitions, representations, complaints and applications lodged in </w:t>
      </w:r>
      <w:proofErr w:type="spellStart"/>
      <w:r w:rsidRPr="004A5E32">
        <w:rPr>
          <w:rFonts w:ascii="Times New Roman" w:hAnsi="Times New Roman"/>
          <w:bCs/>
          <w:sz w:val="28"/>
          <w:szCs w:val="28"/>
          <w:lang w:val="en-US"/>
        </w:rPr>
        <w:t>defence</w:t>
      </w:r>
      <w:proofErr w:type="spellEnd"/>
      <w:r w:rsidRPr="004A5E32">
        <w:rPr>
          <w:rFonts w:ascii="Times New Roman" w:hAnsi="Times New Roman"/>
          <w:bCs/>
          <w:sz w:val="28"/>
          <w:szCs w:val="28"/>
          <w:lang w:val="en-US"/>
        </w:rPr>
        <w:t xml:space="preserve"> of the Constitution, the law or the public interest.</w:t>
      </w:r>
    </w:p>
    <w:p w14:paraId="430E3C25" w14:textId="0156383D" w:rsidR="004A5E32" w:rsidRPr="004A5E32" w:rsidRDefault="004A5E32" w:rsidP="004A5E32">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To the extent that the applicant enjoys the right of petition under Article 52 of the Portuguese Constitution and Law No. 43/90 of 10 August 1990, I also request that this document be treated as a petition and representation (</w:t>
      </w:r>
      <w:proofErr w:type="spellStart"/>
      <w:r w:rsidRPr="004A5E32">
        <w:rPr>
          <w:rFonts w:ascii="Times New Roman" w:hAnsi="Times New Roman"/>
          <w:bCs/>
          <w:sz w:val="28"/>
          <w:szCs w:val="28"/>
          <w:lang w:val="en-US"/>
        </w:rPr>
        <w:t>petição</w:t>
      </w:r>
      <w:proofErr w:type="spellEnd"/>
      <w:r w:rsidRPr="004A5E32">
        <w:rPr>
          <w:rFonts w:ascii="Times New Roman" w:hAnsi="Times New Roman"/>
          <w:bCs/>
          <w:sz w:val="28"/>
          <w:szCs w:val="28"/>
          <w:lang w:val="en-US"/>
        </w:rPr>
        <w:t xml:space="preserve"> e </w:t>
      </w:r>
      <w:proofErr w:type="spellStart"/>
      <w:r w:rsidRPr="004A5E32">
        <w:rPr>
          <w:rFonts w:ascii="Times New Roman" w:hAnsi="Times New Roman"/>
          <w:bCs/>
          <w:sz w:val="28"/>
          <w:szCs w:val="28"/>
          <w:lang w:val="en-US"/>
        </w:rPr>
        <w:t>representação</w:t>
      </w:r>
      <w:proofErr w:type="spellEnd"/>
      <w:r w:rsidRPr="004A5E32">
        <w:rPr>
          <w:rFonts w:ascii="Times New Roman" w:hAnsi="Times New Roman"/>
          <w:bCs/>
          <w:sz w:val="28"/>
          <w:szCs w:val="28"/>
          <w:lang w:val="en-US"/>
        </w:rPr>
        <w:t>). However, the legal regime of the petition should not replace a special administrative procedure, where legislation provides for a separate procedure for recognition of rights, adoption of an administrative act, restitution or payment of compensation.</w:t>
      </w:r>
    </w:p>
    <w:p w14:paraId="1693FBF9" w14:textId="63B81E8D" w:rsidR="004A5E32" w:rsidRPr="004A5E32" w:rsidRDefault="004A5E32" w:rsidP="004A5E32">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If the content of the application and the competence of the addressee create grounds for an administrative procedure, I request that the document be treated as an initial application within the meaning of the Code of Administrative Procedure, that it be registered, that the necessary examination of circumstances be conducted, that documents be requested from other State bodies, and that a decision be taken on all questions raised. I request that the administrative act refusing the claims or affecting the rights and legitimate interests of the applicant be set out in writing and reasoned on factual and legal grounds.</w:t>
      </w:r>
    </w:p>
    <w:p w14:paraId="27A61400" w14:textId="2978EF60" w:rsidR="004A5E32" w:rsidRPr="004A5E32" w:rsidRDefault="004A5E32" w:rsidP="004A5E32">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If the document has been submitted to an incompetent authority, it shall be forwarded ex officio to the authority possessing the relevant competence, with notice to the applicant. An error in the designation or choice of the type of application shall not serve as a ground for refusal to examine it on the merits. In the absence of necessary information or documents, I request that the applicant be invited to supplement the application before a final decision is taken.</w:t>
      </w:r>
    </w:p>
    <w:p w14:paraId="4BEB1087" w14:textId="2959FFDF" w:rsidR="004A5E32" w:rsidRPr="004A5E32" w:rsidRDefault="004A5E32" w:rsidP="004A5E32">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If the requested measures cannot be taken through administrative procedure, I request that the applicant be informed of this in writing, indicating the legal grounds, the limits of the addressee's competence and the available procedure for further recourse.</w:t>
      </w:r>
    </w:p>
    <w:p w14:paraId="38C257AC" w14:textId="77777777" w:rsidR="00AD7B80" w:rsidRPr="004A5E32" w:rsidRDefault="00AD7B80" w:rsidP="00AD7B80">
      <w:pPr>
        <w:spacing w:line="276" w:lineRule="auto"/>
        <w:ind w:firstLine="708"/>
        <w:contextualSpacing/>
        <w:jc w:val="both"/>
        <w:rPr>
          <w:rFonts w:ascii="Times New Roman" w:hAnsi="Times New Roman"/>
          <w:bCs/>
          <w:sz w:val="28"/>
          <w:szCs w:val="28"/>
          <w:lang w:val="en-US"/>
        </w:rPr>
      </w:pPr>
    </w:p>
    <w:p w14:paraId="0F85188D" w14:textId="6E712218" w:rsidR="0010608C" w:rsidRPr="00AC4C17" w:rsidRDefault="0010608C" w:rsidP="0010608C">
      <w:pPr>
        <w:spacing w:line="276" w:lineRule="auto"/>
        <w:contextualSpacing/>
        <w:jc w:val="center"/>
        <w:rPr>
          <w:rFonts w:ascii="Times New Roman" w:hAnsi="Times New Roman"/>
          <w:b/>
          <w:sz w:val="28"/>
          <w:szCs w:val="28"/>
          <w:lang w:val="en-US"/>
        </w:rPr>
      </w:pPr>
      <w:r w:rsidRPr="00AC4C17">
        <w:rPr>
          <w:rFonts w:ascii="Times New Roman" w:hAnsi="Times New Roman"/>
          <w:b/>
          <w:sz w:val="28"/>
          <w:szCs w:val="28"/>
          <w:lang w:val="en-US"/>
        </w:rPr>
        <w:t xml:space="preserve">2. </w:t>
      </w:r>
      <w:r w:rsidR="00AC4C17" w:rsidRPr="00AC4C17">
        <w:rPr>
          <w:rFonts w:ascii="Times New Roman" w:hAnsi="Times New Roman"/>
          <w:b/>
          <w:sz w:val="28"/>
          <w:szCs w:val="28"/>
          <w:lang w:val="en-US"/>
        </w:rPr>
        <w:t>Rights violation and factual circumstances</w:t>
      </w:r>
      <w:r w:rsidRPr="00AC4C17">
        <w:rPr>
          <w:rFonts w:ascii="Times New Roman" w:hAnsi="Times New Roman"/>
          <w:b/>
          <w:sz w:val="28"/>
          <w:szCs w:val="28"/>
          <w:lang w:val="en-US"/>
        </w:rPr>
        <w:t>.</w:t>
      </w:r>
    </w:p>
    <w:p w14:paraId="000B9009" w14:textId="77777777" w:rsidR="0010608C" w:rsidRPr="00AC4C17" w:rsidRDefault="0010608C" w:rsidP="0010608C">
      <w:pPr>
        <w:spacing w:line="276" w:lineRule="auto"/>
        <w:ind w:firstLine="708"/>
        <w:contextualSpacing/>
        <w:jc w:val="both"/>
        <w:rPr>
          <w:rFonts w:ascii="Times New Roman" w:hAnsi="Times New Roman"/>
          <w:bCs/>
          <w:sz w:val="28"/>
          <w:szCs w:val="28"/>
          <w:lang w:val="en-US"/>
        </w:rPr>
      </w:pPr>
    </w:p>
    <w:p w14:paraId="0AD8B368" w14:textId="25E94B38" w:rsidR="004A5E32" w:rsidRDefault="004A5E32" w:rsidP="004A5E32">
      <w:pPr>
        <w:spacing w:line="276" w:lineRule="auto"/>
        <w:ind w:firstLine="708"/>
        <w:contextualSpacing/>
        <w:jc w:val="both"/>
        <w:rPr>
          <w:rFonts w:ascii="Times New Roman" w:hAnsi="Times New Roman"/>
          <w:bCs/>
          <w:sz w:val="28"/>
          <w:szCs w:val="28"/>
          <w:lang w:val="en-US"/>
        </w:rPr>
      </w:pPr>
      <w:r w:rsidRPr="00EC63BD">
        <w:rPr>
          <w:rFonts w:ascii="Times New Roman" w:hAnsi="Times New Roman"/>
          <w:bCs/>
          <w:sz w:val="28"/>
          <w:szCs w:val="28"/>
          <w:lang w:val="en-US"/>
        </w:rPr>
        <w:lastRenderedPageBreak/>
        <w:t xml:space="preserve">My ancestors, as listed in the introductory section of this application, suffered during the period of </w:t>
      </w:r>
      <w:r>
        <w:rPr>
          <w:rFonts w:ascii="Times New Roman" w:hAnsi="Times New Roman"/>
          <w:bCs/>
          <w:sz w:val="28"/>
          <w:szCs w:val="28"/>
          <w:lang w:val="en-US"/>
        </w:rPr>
        <w:t>Portuguese</w:t>
      </w:r>
      <w:r w:rsidRPr="00EC63BD">
        <w:rPr>
          <w:rFonts w:ascii="Times New Roman" w:hAnsi="Times New Roman"/>
          <w:bCs/>
          <w:sz w:val="28"/>
          <w:szCs w:val="28"/>
          <w:lang w:val="en-US"/>
        </w:rPr>
        <w:t xml:space="preserve"> colonial rule as a result of the actions (or inaction) of state bodies of the </w:t>
      </w:r>
      <w:r>
        <w:rPr>
          <w:rFonts w:ascii="Times New Roman" w:hAnsi="Times New Roman"/>
          <w:bCs/>
          <w:sz w:val="28"/>
          <w:szCs w:val="28"/>
          <w:lang w:val="en-US"/>
        </w:rPr>
        <w:t>Portuguese Empire</w:t>
      </w:r>
      <w:r w:rsidRPr="00EC63BD">
        <w:rPr>
          <w:rFonts w:ascii="Times New Roman" w:hAnsi="Times New Roman"/>
          <w:bCs/>
          <w:sz w:val="28"/>
          <w:szCs w:val="28"/>
          <w:lang w:val="en-US"/>
        </w:rPr>
        <w:t xml:space="preserve">, the colonial administration, military personnel, officials, companies or other </w:t>
      </w:r>
      <w:proofErr w:type="spellStart"/>
      <w:r w:rsidRPr="00EC63BD">
        <w:rPr>
          <w:rFonts w:ascii="Times New Roman" w:hAnsi="Times New Roman"/>
          <w:bCs/>
          <w:sz w:val="28"/>
          <w:szCs w:val="28"/>
          <w:lang w:val="en-US"/>
        </w:rPr>
        <w:t>organisations</w:t>
      </w:r>
      <w:proofErr w:type="spellEnd"/>
      <w:r w:rsidRPr="00EC63BD">
        <w:rPr>
          <w:rFonts w:ascii="Times New Roman" w:hAnsi="Times New Roman"/>
          <w:bCs/>
          <w:sz w:val="28"/>
          <w:szCs w:val="28"/>
          <w:lang w:val="en-US"/>
        </w:rPr>
        <w:t xml:space="preserve"> acting with the support or under the control of </w:t>
      </w:r>
      <w:r>
        <w:rPr>
          <w:rFonts w:ascii="Times New Roman" w:hAnsi="Times New Roman"/>
          <w:bCs/>
          <w:sz w:val="28"/>
          <w:szCs w:val="28"/>
          <w:lang w:val="en-US"/>
        </w:rPr>
        <w:t>Portugal</w:t>
      </w:r>
      <w:r w:rsidRPr="00EC63BD">
        <w:rPr>
          <w:rFonts w:ascii="Times New Roman" w:hAnsi="Times New Roman"/>
          <w:bCs/>
          <w:sz w:val="28"/>
          <w:szCs w:val="28"/>
          <w:lang w:val="en-US"/>
        </w:rPr>
        <w:t xml:space="preserve">. </w:t>
      </w:r>
    </w:p>
    <w:p w14:paraId="36675CFF" w14:textId="77777777" w:rsidR="004A5E32" w:rsidRPr="00F42521" w:rsidRDefault="004A5E32" w:rsidP="004A5E32">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(ENTER VIOLATIONS, reference: the date or approximate period of the events, the location, the actions of specific authorities, officials, military units or companies, the nature of the harm caused, the property, land or valuables that were seized or destroyed, the consequences for the ancestor’s life, health, liberty, family and financial circumstances; and the sources of information and available evidence. The violation may have taken the form, in particular, of deprivation of life, bodily harm, ill-treatment, deprivation of liberty—including slavery and forced </w:t>
      </w:r>
      <w:proofErr w:type="spellStart"/>
      <w:r w:rsidRPr="00F42521">
        <w:rPr>
          <w:rFonts w:ascii="Times New Roman" w:hAnsi="Times New Roman"/>
          <w:bCs/>
          <w:sz w:val="28"/>
          <w:szCs w:val="28"/>
          <w:lang w:val="en-US"/>
        </w:rPr>
        <w:t>labour</w:t>
      </w:r>
      <w:proofErr w:type="spellEnd"/>
      <w:r w:rsidRPr="00F42521">
        <w:rPr>
          <w:rFonts w:ascii="Times New Roman" w:hAnsi="Times New Roman"/>
          <w:bCs/>
          <w:sz w:val="28"/>
          <w:szCs w:val="28"/>
          <w:lang w:val="en-US"/>
        </w:rPr>
        <w:t>—displacement, expulsion from land, destruction of dwellings, seizure of land, livestock, funds, family or cultural valuables, deprivation of means of subsistence, discriminatory treatment or other human rights violations).</w:t>
      </w:r>
    </w:p>
    <w:p w14:paraId="332E1B43" w14:textId="77777777" w:rsidR="004A5E32" w:rsidRPr="004A5E32" w:rsidRDefault="004A5E32" w:rsidP="0010608C">
      <w:pPr>
        <w:spacing w:line="276" w:lineRule="auto"/>
        <w:ind w:firstLine="708"/>
        <w:contextualSpacing/>
        <w:jc w:val="both"/>
        <w:rPr>
          <w:rFonts w:ascii="Times New Roman" w:hAnsi="Times New Roman"/>
          <w:bCs/>
          <w:sz w:val="28"/>
          <w:szCs w:val="28"/>
          <w:lang w:val="en-US"/>
        </w:rPr>
      </w:pPr>
    </w:p>
    <w:p w14:paraId="33C002C8" w14:textId="77777777" w:rsidR="009D5AFF" w:rsidRPr="004A5E32" w:rsidRDefault="009D5AFF" w:rsidP="0010608C">
      <w:pPr>
        <w:spacing w:line="276" w:lineRule="auto"/>
        <w:ind w:firstLine="708"/>
        <w:contextualSpacing/>
        <w:jc w:val="both"/>
        <w:rPr>
          <w:rFonts w:ascii="Times New Roman" w:hAnsi="Times New Roman"/>
          <w:bCs/>
          <w:sz w:val="28"/>
          <w:szCs w:val="28"/>
          <w:lang w:val="en-US"/>
        </w:rPr>
      </w:pPr>
    </w:p>
    <w:p w14:paraId="262B23EB" w14:textId="7F90121B" w:rsidR="004069C5" w:rsidRDefault="0010608C" w:rsidP="001A781C">
      <w:pPr>
        <w:spacing w:line="276" w:lineRule="auto"/>
        <w:contextualSpacing/>
        <w:jc w:val="center"/>
        <w:rPr>
          <w:rFonts w:ascii="Times New Roman" w:hAnsi="Times New Roman"/>
          <w:b/>
          <w:sz w:val="28"/>
          <w:szCs w:val="28"/>
        </w:rPr>
      </w:pPr>
      <w:r w:rsidRPr="00AB702C">
        <w:rPr>
          <w:rFonts w:ascii="Times New Roman" w:hAnsi="Times New Roman"/>
          <w:b/>
          <w:sz w:val="28"/>
          <w:szCs w:val="28"/>
        </w:rPr>
        <w:t xml:space="preserve">3. </w:t>
      </w:r>
      <w:proofErr w:type="spellStart"/>
      <w:r w:rsidR="00AC4C17">
        <w:rPr>
          <w:rFonts w:ascii="Times New Roman" w:hAnsi="Times New Roman"/>
          <w:b/>
          <w:sz w:val="28"/>
          <w:szCs w:val="28"/>
        </w:rPr>
        <w:t>Substantive</w:t>
      </w:r>
      <w:proofErr w:type="spellEnd"/>
      <w:r w:rsidR="00AC4C17">
        <w:rPr>
          <w:rFonts w:ascii="Times New Roman" w:hAnsi="Times New Roman"/>
          <w:b/>
          <w:sz w:val="28"/>
          <w:szCs w:val="28"/>
        </w:rPr>
        <w:t xml:space="preserve"> </w:t>
      </w:r>
      <w:proofErr w:type="spellStart"/>
      <w:r w:rsidR="00AC4C17">
        <w:rPr>
          <w:rFonts w:ascii="Times New Roman" w:hAnsi="Times New Roman"/>
          <w:b/>
          <w:sz w:val="28"/>
          <w:szCs w:val="28"/>
        </w:rPr>
        <w:t>legal</w:t>
      </w:r>
      <w:proofErr w:type="spellEnd"/>
      <w:r w:rsidR="00AC4C17">
        <w:rPr>
          <w:rFonts w:ascii="Times New Roman" w:hAnsi="Times New Roman"/>
          <w:b/>
          <w:sz w:val="28"/>
          <w:szCs w:val="28"/>
        </w:rPr>
        <w:t xml:space="preserve"> </w:t>
      </w:r>
      <w:proofErr w:type="spellStart"/>
      <w:r w:rsidR="00AC4C17">
        <w:rPr>
          <w:rFonts w:ascii="Times New Roman" w:hAnsi="Times New Roman"/>
          <w:b/>
          <w:sz w:val="28"/>
          <w:szCs w:val="28"/>
        </w:rPr>
        <w:t>basis</w:t>
      </w:r>
      <w:proofErr w:type="spellEnd"/>
      <w:r>
        <w:rPr>
          <w:rFonts w:ascii="Times New Roman" w:hAnsi="Times New Roman"/>
          <w:b/>
          <w:sz w:val="28"/>
          <w:szCs w:val="28"/>
        </w:rPr>
        <w:t>.</w:t>
      </w:r>
    </w:p>
    <w:p w14:paraId="6D9EA9BB" w14:textId="77777777" w:rsidR="001A781C" w:rsidRPr="001A781C" w:rsidRDefault="001A781C" w:rsidP="001A781C">
      <w:pPr>
        <w:spacing w:line="276" w:lineRule="auto"/>
        <w:contextualSpacing/>
        <w:jc w:val="center"/>
        <w:rPr>
          <w:rFonts w:ascii="Times New Roman" w:hAnsi="Times New Roman"/>
          <w:b/>
          <w:sz w:val="28"/>
          <w:szCs w:val="28"/>
        </w:rPr>
      </w:pPr>
    </w:p>
    <w:p w14:paraId="0A06AD30" w14:textId="74BF6A24" w:rsidR="004A5E32" w:rsidRPr="004A5E32" w:rsidRDefault="004A5E32" w:rsidP="004A5E32">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The final legal qualification depends on the established facts, the legal regime of the relevant territory during the period of the events, the legislation in force at that time, the nature of the involvement of Portuguese state and colonial organs, the existence of ongoing consequences, as well as issues of attribution of actions to the State, State succession, applicable law, jurisdiction, inheritance, and limitation periods.</w:t>
      </w:r>
    </w:p>
    <w:p w14:paraId="477D318E" w14:textId="692B5CBA" w:rsidR="004A5E32" w:rsidRPr="004A5E32" w:rsidRDefault="004A5E32" w:rsidP="001A781C">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Under Portuguese legislation, I request that the applicability of the following provisions be examined: Articles 1, 13, 20, 22, 62 and 266 of the Constitution of the Portuguese Republic, concerning the dignity of the human person, equality, access to justice, civil liability of the State and other public entities, property and inheritance, as well as legality, fairness, impartiality and good faith of the public administration. With regard to the current liability of the State, I request that the applicability of Law No. 67/2007 be examined, which establishes the regime for non‑contractual civil liability of the State and other public entities, including liability in the exercise of administrative, legislative and judicial functions. The possibility of applying this law to historical events must be determined with due regard to its temporal effect and the nature of the alleged ongoing consequences.</w:t>
      </w:r>
    </w:p>
    <w:p w14:paraId="268B0A22" w14:textId="14ED282F" w:rsidR="004A5E32" w:rsidRPr="004A5E32" w:rsidRDefault="004A5E32" w:rsidP="001A781C">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lastRenderedPageBreak/>
        <w:t>I further request that the applicability of the provisions of the Portuguese Civil Code be examined, including: Article 483 on general liability for unlawful causation of damage; Article 496 on compensation for significant non‑pecuniary damage; Articles 562–566 on restoration of the situation that would have existed had the damage not occurred, and monetary compensation; Articles 473–482 on unjust enrichment; Article 1311 on the recovery of property by the owner; Articles 2024 and following on succession by inheritance; as well as Articles 298 and following, including Article 498, on limitation periods. In this regard, I request that separate examination be given to which property claims could have passed to heirs and whether their examination is precluded by special rules on limitation, the temporal effect of laws and liability of public authorities.</w:t>
      </w:r>
    </w:p>
    <w:p w14:paraId="7F3C8567" w14:textId="3F107146" w:rsidR="004A5E32" w:rsidRPr="004A5E32" w:rsidRDefault="004A5E32" w:rsidP="004A5E32">
      <w:pPr>
        <w:spacing w:line="276" w:lineRule="auto"/>
        <w:ind w:firstLine="708"/>
        <w:contextualSpacing/>
        <w:jc w:val="both"/>
        <w:rPr>
          <w:rFonts w:ascii="Times New Roman" w:hAnsi="Times New Roman"/>
          <w:bCs/>
          <w:sz w:val="28"/>
          <w:szCs w:val="28"/>
          <w:lang w:val="en-US"/>
        </w:rPr>
      </w:pPr>
      <w:r w:rsidRPr="004A5E32">
        <w:rPr>
          <w:rFonts w:ascii="Times New Roman" w:hAnsi="Times New Roman"/>
          <w:bCs/>
          <w:sz w:val="28"/>
          <w:szCs w:val="28"/>
          <w:lang w:val="en-US"/>
        </w:rPr>
        <w:t>With regard to international law, I request that the applicability of the general principles of State responsibility and reparation be assessed, including restitution, compensation, rehabilitation, acknowledgment of the violation, provision of an effective remedy, and guarantees of non‑repetition.</w:t>
      </w:r>
    </w:p>
    <w:p w14:paraId="23CB2B06" w14:textId="77777777" w:rsidR="001A781C" w:rsidRPr="00D21CB1" w:rsidRDefault="001A781C" w:rsidP="001A781C">
      <w:pPr>
        <w:spacing w:line="276" w:lineRule="auto"/>
        <w:ind w:firstLine="708"/>
        <w:contextualSpacing/>
        <w:jc w:val="both"/>
        <w:rPr>
          <w:rFonts w:ascii="Times New Roman" w:hAnsi="Times New Roman"/>
          <w:bCs/>
          <w:sz w:val="28"/>
          <w:szCs w:val="28"/>
          <w:lang w:val="en-US"/>
        </w:rPr>
      </w:pPr>
      <w:bookmarkStart w:id="1" w:name="_Hlk239342213"/>
      <w:r w:rsidRPr="00D21CB1">
        <w:rPr>
          <w:rFonts w:ascii="Times New Roman" w:hAnsi="Times New Roman"/>
          <w:bCs/>
          <w:sz w:val="28"/>
          <w:szCs w:val="28"/>
          <w:lang w:val="en-US"/>
        </w:rPr>
        <w:t xml:space="preserve">Please </w:t>
      </w:r>
      <w:r>
        <w:rPr>
          <w:rFonts w:ascii="Times New Roman" w:hAnsi="Times New Roman"/>
          <w:bCs/>
          <w:sz w:val="28"/>
          <w:szCs w:val="28"/>
          <w:lang w:val="en-US"/>
        </w:rPr>
        <w:t xml:space="preserve">take </w:t>
      </w:r>
      <w:r w:rsidRPr="00D21CB1">
        <w:rPr>
          <w:rFonts w:ascii="Times New Roman" w:hAnsi="Times New Roman"/>
          <w:bCs/>
          <w:sz w:val="28"/>
          <w:szCs w:val="28"/>
          <w:lang w:val="en-US"/>
        </w:rPr>
        <w:t xml:space="preserve">note </w:t>
      </w:r>
      <w:r>
        <w:rPr>
          <w:rFonts w:ascii="Times New Roman" w:hAnsi="Times New Roman"/>
          <w:bCs/>
          <w:sz w:val="28"/>
          <w:szCs w:val="28"/>
          <w:lang w:val="en-US"/>
        </w:rPr>
        <w:t>of the fact that the</w:t>
      </w:r>
      <w:r w:rsidRPr="00D21CB1">
        <w:rPr>
          <w:rFonts w:ascii="Times New Roman" w:hAnsi="Times New Roman"/>
          <w:bCs/>
          <w:sz w:val="28"/>
          <w:szCs w:val="28"/>
          <w:lang w:val="en-US"/>
        </w:rPr>
        <w:t xml:space="preserve"> UN General Assembly, by its Resolution (A/RES/S-6/3201) of 1 May 1974, adopted the Declaration on the Establishment of a New International Economic Order, pursuant to which:</w:t>
      </w:r>
    </w:p>
    <w:p w14:paraId="443E3B81" w14:textId="77777777" w:rsidR="001A781C" w:rsidRPr="005B2E92" w:rsidRDefault="001A781C" w:rsidP="001A781C">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Pr="00D21CB1">
        <w:rPr>
          <w:rFonts w:ascii="Times New Roman" w:hAnsi="Times New Roman"/>
          <w:bCs/>
          <w:sz w:val="28"/>
          <w:szCs w:val="28"/>
          <w:lang w:val="en-US"/>
        </w:rPr>
        <w:t>Article</w:t>
      </w:r>
      <w:r w:rsidRPr="005B2E92">
        <w:rPr>
          <w:rFonts w:ascii="Times New Roman" w:hAnsi="Times New Roman"/>
          <w:bCs/>
          <w:sz w:val="28"/>
          <w:szCs w:val="28"/>
          <w:lang w:val="en-US"/>
        </w:rPr>
        <w:t xml:space="preserve"> 4(</w:t>
      </w:r>
      <w:r w:rsidRPr="00D21CB1">
        <w:rPr>
          <w:rFonts w:ascii="Times New Roman" w:hAnsi="Times New Roman"/>
          <w:bCs/>
          <w:sz w:val="28"/>
          <w:szCs w:val="28"/>
          <w:lang w:val="en-US"/>
        </w:rPr>
        <w:t>f</w:t>
      </w:r>
      <w:r w:rsidRPr="005B2E92">
        <w:rPr>
          <w:rFonts w:ascii="Times New Roman" w:hAnsi="Times New Roman"/>
          <w:bCs/>
          <w:sz w:val="28"/>
          <w:szCs w:val="28"/>
          <w:lang w:val="en-US"/>
        </w:rPr>
        <w:t xml:space="preserve">): </w:t>
      </w:r>
      <w:r>
        <w:rPr>
          <w:rFonts w:ascii="Times New Roman" w:hAnsi="Times New Roman"/>
          <w:bCs/>
          <w:sz w:val="28"/>
          <w:szCs w:val="28"/>
          <w:lang w:val="en-US"/>
        </w:rPr>
        <w:t xml:space="preserve">the right of all States, territories and peoples under foreign occupation, alien and colonial domination or </w:t>
      </w:r>
      <w:r>
        <w:rPr>
          <w:rFonts w:ascii="Times New Roman" w:hAnsi="Times New Roman"/>
          <w:bCs/>
          <w:i/>
          <w:iCs/>
          <w:sz w:val="28"/>
          <w:szCs w:val="28"/>
          <w:lang w:val="en-US"/>
        </w:rPr>
        <w:t>apartheid</w:t>
      </w:r>
      <w:r>
        <w:rPr>
          <w:rFonts w:ascii="Times New Roman" w:hAnsi="Times New Roman"/>
          <w:bCs/>
          <w:sz w:val="28"/>
          <w:szCs w:val="28"/>
          <w:lang w:val="en-US"/>
        </w:rPr>
        <w:t xml:space="preserve"> to restitution and full compensation for the exploitation and depletion of, and damages to, the natural resources and all other resources of those States, territories and peoples;</w:t>
      </w:r>
    </w:p>
    <w:p w14:paraId="227D91CA" w14:textId="77777777" w:rsidR="001A781C" w:rsidRPr="005B2E92" w:rsidRDefault="001A781C" w:rsidP="001A781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By its’ Resolution</w:t>
      </w:r>
      <w:r w:rsidRPr="005B2E92">
        <w:rPr>
          <w:rFonts w:ascii="Times New Roman" w:hAnsi="Times New Roman"/>
          <w:bCs/>
          <w:sz w:val="28"/>
          <w:szCs w:val="28"/>
          <w:lang w:val="en-US"/>
        </w:rPr>
        <w:t xml:space="preserve"> (A/RES/61/295) </w:t>
      </w:r>
      <w:r>
        <w:rPr>
          <w:rFonts w:ascii="Times New Roman" w:hAnsi="Times New Roman"/>
          <w:bCs/>
          <w:sz w:val="28"/>
          <w:szCs w:val="28"/>
          <w:lang w:val="en-US"/>
        </w:rPr>
        <w:t>of</w:t>
      </w:r>
      <w:r w:rsidRPr="005B2E92">
        <w:rPr>
          <w:rFonts w:ascii="Times New Roman" w:hAnsi="Times New Roman"/>
          <w:bCs/>
          <w:sz w:val="28"/>
          <w:szCs w:val="28"/>
          <w:lang w:val="en-US"/>
        </w:rPr>
        <w:t xml:space="preserve"> 13 </w:t>
      </w:r>
      <w:r>
        <w:rPr>
          <w:rFonts w:ascii="Times New Roman" w:hAnsi="Times New Roman"/>
          <w:bCs/>
          <w:sz w:val="28"/>
          <w:szCs w:val="28"/>
          <w:lang w:val="en-US"/>
        </w:rPr>
        <w:t>September</w:t>
      </w:r>
      <w:r w:rsidRPr="005B2E92">
        <w:rPr>
          <w:rFonts w:ascii="Times New Roman" w:hAnsi="Times New Roman"/>
          <w:bCs/>
          <w:sz w:val="28"/>
          <w:szCs w:val="28"/>
          <w:lang w:val="en-US"/>
        </w:rPr>
        <w:t xml:space="preserve"> 2007, </w:t>
      </w:r>
      <w:r>
        <w:rPr>
          <w:rFonts w:ascii="Times New Roman" w:hAnsi="Times New Roman"/>
          <w:bCs/>
          <w:sz w:val="28"/>
          <w:szCs w:val="28"/>
          <w:lang w:val="en-US"/>
        </w:rPr>
        <w:t>adopted</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Declaration</w:t>
      </w:r>
      <w:r w:rsidRPr="005B2E92">
        <w:rPr>
          <w:rFonts w:ascii="Times New Roman" w:hAnsi="Times New Roman"/>
          <w:bCs/>
          <w:sz w:val="28"/>
          <w:szCs w:val="28"/>
          <w:lang w:val="en-US"/>
        </w:rPr>
        <w:t xml:space="preserve"> </w:t>
      </w:r>
      <w:r>
        <w:rPr>
          <w:rFonts w:ascii="Times New Roman" w:hAnsi="Times New Roman"/>
          <w:bCs/>
          <w:sz w:val="28"/>
          <w:szCs w:val="28"/>
          <w:lang w:val="en-US"/>
        </w:rPr>
        <w:t>on</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Rights</w:t>
      </w:r>
      <w:r w:rsidRPr="005B2E92">
        <w:rPr>
          <w:rFonts w:ascii="Times New Roman" w:hAnsi="Times New Roman"/>
          <w:bCs/>
          <w:sz w:val="28"/>
          <w:szCs w:val="28"/>
          <w:lang w:val="en-US"/>
        </w:rPr>
        <w:t xml:space="preserve">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Indigenous Peoples, pursuant to which:</w:t>
      </w:r>
      <w:r w:rsidRPr="005B2E92">
        <w:rPr>
          <w:rFonts w:ascii="Times New Roman" w:hAnsi="Times New Roman"/>
          <w:bCs/>
          <w:sz w:val="28"/>
          <w:szCs w:val="28"/>
          <w:lang w:val="en-US"/>
        </w:rPr>
        <w:t xml:space="preserve"> </w:t>
      </w:r>
    </w:p>
    <w:p w14:paraId="464EC8A0"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Paragraph</w:t>
      </w:r>
      <w:r w:rsidRPr="005B2E92">
        <w:rPr>
          <w:rFonts w:ascii="Times New Roman" w:hAnsi="Times New Roman"/>
          <w:bCs/>
          <w:sz w:val="28"/>
          <w:szCs w:val="28"/>
          <w:lang w:val="en-US"/>
        </w:rPr>
        <w:t xml:space="preserve"> 2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20: Indigenous peoples deprived of their means of subsistence and</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development are entitled to just and fair redress. </w:t>
      </w:r>
    </w:p>
    <w:p w14:paraId="57737E96"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28: 1. Indigenous peoples have the right to redress, by means that can include</w:t>
      </w:r>
      <w:r>
        <w:rPr>
          <w:rFonts w:ascii="Times New Roman" w:hAnsi="Times New Roman"/>
          <w:bCs/>
          <w:sz w:val="28"/>
          <w:szCs w:val="28"/>
          <w:lang w:val="en-US"/>
        </w:rPr>
        <w:t xml:space="preserve"> </w:t>
      </w:r>
      <w:r w:rsidRPr="005B2E92">
        <w:rPr>
          <w:rFonts w:ascii="Times New Roman" w:hAnsi="Times New Roman"/>
          <w:bCs/>
          <w:sz w:val="28"/>
          <w:szCs w:val="28"/>
          <w:lang w:val="en-US"/>
        </w:rPr>
        <w:t>restitution or, when this is not possible, just, fair and equitable compensation, for</w:t>
      </w:r>
      <w:r>
        <w:rPr>
          <w:rFonts w:ascii="Times New Roman" w:hAnsi="Times New Roman"/>
          <w:bCs/>
          <w:sz w:val="28"/>
          <w:szCs w:val="28"/>
          <w:lang w:val="en-US"/>
        </w:rPr>
        <w:t xml:space="preserve"> </w:t>
      </w:r>
      <w:r w:rsidRPr="005B2E92">
        <w:rPr>
          <w:rFonts w:ascii="Times New Roman" w:hAnsi="Times New Roman"/>
          <w:bCs/>
          <w:sz w:val="28"/>
          <w:szCs w:val="28"/>
          <w:lang w:val="en-US"/>
        </w:rPr>
        <w:t>the lands, territories and resources which they have traditionally owned or otherwise</w:t>
      </w:r>
      <w:r>
        <w:rPr>
          <w:rFonts w:ascii="Times New Roman" w:hAnsi="Times New Roman"/>
          <w:bCs/>
          <w:sz w:val="28"/>
          <w:szCs w:val="28"/>
          <w:lang w:val="en-US"/>
        </w:rPr>
        <w:t xml:space="preserve"> </w:t>
      </w:r>
      <w:r w:rsidRPr="005B2E92">
        <w:rPr>
          <w:rFonts w:ascii="Times New Roman" w:hAnsi="Times New Roman"/>
          <w:bCs/>
          <w:sz w:val="28"/>
          <w:szCs w:val="28"/>
          <w:lang w:val="en-US"/>
        </w:rPr>
        <w:t>occupied or used, and which have been confiscated, taken, occupied, used or</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damaged without their free, prior and informed consent. </w:t>
      </w:r>
    </w:p>
    <w:p w14:paraId="04CC1FE1"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Pr="005B2E92">
        <w:rPr>
          <w:rFonts w:ascii="Times New Roman" w:hAnsi="Times New Roman"/>
          <w:bCs/>
          <w:sz w:val="28"/>
          <w:szCs w:val="28"/>
          <w:lang w:val="en-US"/>
        </w:rPr>
        <w:t>Unless otherwise freely agreed upon by the peoples concerned,</w:t>
      </w:r>
    </w:p>
    <w:p w14:paraId="25EFB6FC" w14:textId="77777777" w:rsidR="001A781C" w:rsidRPr="005B2E92" w:rsidRDefault="001A781C" w:rsidP="001A781C">
      <w:pPr>
        <w:spacing w:line="276" w:lineRule="auto"/>
        <w:contextualSpacing/>
        <w:jc w:val="both"/>
        <w:rPr>
          <w:rFonts w:ascii="Times New Roman" w:hAnsi="Times New Roman"/>
          <w:bCs/>
          <w:sz w:val="28"/>
          <w:szCs w:val="28"/>
          <w:lang w:val="en-US"/>
        </w:rPr>
      </w:pPr>
      <w:r w:rsidRPr="005B2E92">
        <w:rPr>
          <w:rFonts w:ascii="Times New Roman" w:hAnsi="Times New Roman"/>
          <w:bCs/>
          <w:sz w:val="28"/>
          <w:szCs w:val="28"/>
          <w:lang w:val="en-US"/>
        </w:rPr>
        <w:t>compensation shall take the form of lands, territories and resources equal in quality,</w:t>
      </w:r>
      <w:r>
        <w:rPr>
          <w:rFonts w:ascii="Times New Roman" w:hAnsi="Times New Roman"/>
          <w:bCs/>
          <w:sz w:val="28"/>
          <w:szCs w:val="28"/>
          <w:lang w:val="en-US"/>
        </w:rPr>
        <w:t xml:space="preserve"> </w:t>
      </w:r>
      <w:r w:rsidRPr="005B2E92">
        <w:rPr>
          <w:rFonts w:ascii="Times New Roman" w:hAnsi="Times New Roman"/>
          <w:bCs/>
          <w:sz w:val="28"/>
          <w:szCs w:val="28"/>
          <w:lang w:val="en-US"/>
        </w:rPr>
        <w:t>size and legal status or of monetary compensation or other appropriate redress.</w:t>
      </w:r>
    </w:p>
    <w:p w14:paraId="784B9685"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bookmarkStart w:id="2" w:name="_Hlk239189193"/>
      <w:r w:rsidRPr="00AA286A">
        <w:rPr>
          <w:rFonts w:ascii="Times New Roman" w:hAnsi="Times New Roman"/>
          <w:bCs/>
          <w:sz w:val="28"/>
          <w:szCs w:val="28"/>
          <w:lang w:val="en-US"/>
        </w:rPr>
        <w:t xml:space="preserve">By its’ Resolution (A/RES/56/83) </w:t>
      </w:r>
      <w:r>
        <w:rPr>
          <w:rFonts w:ascii="Times New Roman" w:hAnsi="Times New Roman"/>
          <w:bCs/>
          <w:sz w:val="28"/>
          <w:szCs w:val="28"/>
          <w:lang w:val="en-US"/>
        </w:rPr>
        <w:t>of</w:t>
      </w:r>
      <w:r w:rsidRPr="00AA286A">
        <w:rPr>
          <w:rFonts w:ascii="Times New Roman" w:hAnsi="Times New Roman"/>
          <w:bCs/>
          <w:sz w:val="28"/>
          <w:szCs w:val="28"/>
          <w:lang w:val="en-US"/>
        </w:rPr>
        <w:t xml:space="preserve"> 28 </w:t>
      </w:r>
      <w:r>
        <w:rPr>
          <w:rFonts w:ascii="Times New Roman" w:hAnsi="Times New Roman"/>
          <w:bCs/>
          <w:sz w:val="28"/>
          <w:szCs w:val="28"/>
          <w:lang w:val="en-US"/>
        </w:rPr>
        <w:t>January</w:t>
      </w:r>
      <w:r w:rsidRPr="00AA286A">
        <w:rPr>
          <w:rFonts w:ascii="Times New Roman" w:hAnsi="Times New Roman"/>
          <w:bCs/>
          <w:sz w:val="28"/>
          <w:szCs w:val="28"/>
          <w:lang w:val="en-US"/>
        </w:rPr>
        <w:t xml:space="preserve"> 2002 </w:t>
      </w:r>
      <w:r>
        <w:rPr>
          <w:rFonts w:ascii="Times New Roman" w:hAnsi="Times New Roman"/>
          <w:bCs/>
          <w:sz w:val="28"/>
          <w:szCs w:val="28"/>
          <w:lang w:val="en-US"/>
        </w:rPr>
        <w:t>introducing</w:t>
      </w:r>
      <w:r w:rsidRPr="00AA286A">
        <w:rPr>
          <w:rFonts w:ascii="Times New Roman" w:hAnsi="Times New Roman"/>
          <w:bCs/>
          <w:sz w:val="28"/>
          <w:szCs w:val="28"/>
          <w:lang w:val="en-US"/>
        </w:rPr>
        <w:t xml:space="preserve"> “Responsibility of States for internationally wrongful acts</w:t>
      </w:r>
      <w:r>
        <w:rPr>
          <w:rFonts w:ascii="Times New Roman" w:hAnsi="Times New Roman"/>
          <w:bCs/>
          <w:sz w:val="28"/>
          <w:szCs w:val="28"/>
          <w:lang w:val="en-US"/>
        </w:rPr>
        <w:t>” determined that:</w:t>
      </w:r>
    </w:p>
    <w:bookmarkEnd w:id="2"/>
    <w:p w14:paraId="06DA5645"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lastRenderedPageBreak/>
        <w:t>– Article 1: Every internationally wrongful act of a State entails the international</w:t>
      </w:r>
      <w:r>
        <w:rPr>
          <w:rFonts w:ascii="Times New Roman" w:hAnsi="Times New Roman"/>
          <w:bCs/>
          <w:sz w:val="28"/>
          <w:szCs w:val="28"/>
          <w:lang w:val="en-US"/>
        </w:rPr>
        <w:t xml:space="preserve"> </w:t>
      </w:r>
      <w:r w:rsidRPr="00AA286A">
        <w:rPr>
          <w:rFonts w:ascii="Times New Roman" w:hAnsi="Times New Roman"/>
          <w:bCs/>
          <w:sz w:val="28"/>
          <w:szCs w:val="28"/>
          <w:lang w:val="en-US"/>
        </w:rPr>
        <w:t>responsibility of that State.</w:t>
      </w:r>
    </w:p>
    <w:p w14:paraId="012C428D"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31: 1. The responsible State is under an obligation to make full reparation for the injury caused by the internationally wrongful act.</w:t>
      </w:r>
    </w:p>
    <w:p w14:paraId="1A01D884"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Injury includes any damage, whether material or moral, caused by the internationally wrongful act of a State</w:t>
      </w:r>
      <w:r>
        <w:rPr>
          <w:rFonts w:ascii="Times New Roman" w:hAnsi="Times New Roman"/>
          <w:bCs/>
          <w:sz w:val="28"/>
          <w:szCs w:val="28"/>
          <w:lang w:val="en-US"/>
        </w:rPr>
        <w:t>.</w:t>
      </w:r>
    </w:p>
    <w:p w14:paraId="53DC09C2"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34 (</w:t>
      </w:r>
      <w:r>
        <w:rPr>
          <w:rFonts w:ascii="Times New Roman" w:hAnsi="Times New Roman"/>
          <w:bCs/>
          <w:sz w:val="28"/>
          <w:szCs w:val="28"/>
          <w:lang w:val="en-US"/>
        </w:rPr>
        <w:t>Forms of reparation</w:t>
      </w:r>
      <w:r w:rsidRPr="00AA286A">
        <w:rPr>
          <w:rFonts w:ascii="Times New Roman" w:hAnsi="Times New Roman"/>
          <w:bCs/>
          <w:sz w:val="28"/>
          <w:szCs w:val="28"/>
          <w:lang w:val="en-US"/>
        </w:rPr>
        <w:t>)</w:t>
      </w:r>
    </w:p>
    <w:p w14:paraId="3B6F3999"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Full reparation for the injury caused by the internationally wrongful act shall</w:t>
      </w:r>
      <w:r>
        <w:rPr>
          <w:rFonts w:ascii="Times New Roman" w:hAnsi="Times New Roman"/>
          <w:bCs/>
          <w:sz w:val="28"/>
          <w:szCs w:val="28"/>
          <w:lang w:val="en-US"/>
        </w:rPr>
        <w:t xml:space="preserve"> </w:t>
      </w:r>
      <w:r w:rsidRPr="00AA286A">
        <w:rPr>
          <w:rFonts w:ascii="Times New Roman" w:hAnsi="Times New Roman"/>
          <w:bCs/>
          <w:sz w:val="28"/>
          <w:szCs w:val="28"/>
          <w:lang w:val="en-US"/>
        </w:rPr>
        <w:t>take the form of restitution, compensation and satisfaction, either singly or in</w:t>
      </w:r>
      <w:r>
        <w:rPr>
          <w:rFonts w:ascii="Times New Roman" w:hAnsi="Times New Roman"/>
          <w:bCs/>
          <w:sz w:val="28"/>
          <w:szCs w:val="28"/>
          <w:lang w:val="en-US"/>
        </w:rPr>
        <w:t xml:space="preserve"> </w:t>
      </w:r>
      <w:r w:rsidRPr="00AA286A">
        <w:rPr>
          <w:rFonts w:ascii="Times New Roman" w:hAnsi="Times New Roman"/>
          <w:bCs/>
          <w:sz w:val="28"/>
          <w:szCs w:val="28"/>
          <w:lang w:val="en-US"/>
        </w:rPr>
        <w:t>combination, in accordance with the provisions of this chapter.</w:t>
      </w:r>
    </w:p>
    <w:p w14:paraId="350163C5"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35 (</w:t>
      </w:r>
      <w:r>
        <w:rPr>
          <w:rFonts w:ascii="Times New Roman" w:hAnsi="Times New Roman"/>
          <w:bCs/>
          <w:sz w:val="28"/>
          <w:szCs w:val="28"/>
          <w:lang w:val="en-US"/>
        </w:rPr>
        <w:t>Restitution</w:t>
      </w:r>
      <w:r w:rsidRPr="00AA286A">
        <w:rPr>
          <w:rFonts w:ascii="Times New Roman" w:hAnsi="Times New Roman"/>
          <w:bCs/>
          <w:sz w:val="28"/>
          <w:szCs w:val="28"/>
          <w:lang w:val="en-US"/>
        </w:rPr>
        <w:t>)</w:t>
      </w:r>
    </w:p>
    <w:p w14:paraId="115D5775"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A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make restitution, that is, to re-establish the situation which existed before the</w:t>
      </w:r>
      <w:r>
        <w:rPr>
          <w:rFonts w:ascii="Times New Roman" w:hAnsi="Times New Roman"/>
          <w:bCs/>
          <w:sz w:val="28"/>
          <w:szCs w:val="28"/>
          <w:lang w:val="en-US"/>
        </w:rPr>
        <w:t xml:space="preserve"> </w:t>
      </w:r>
      <w:r w:rsidRPr="00AA286A">
        <w:rPr>
          <w:rFonts w:ascii="Times New Roman" w:hAnsi="Times New Roman"/>
          <w:bCs/>
          <w:sz w:val="28"/>
          <w:szCs w:val="28"/>
          <w:lang w:val="en-US"/>
        </w:rPr>
        <w:t>wrongful act was committed, provided and to the extent that restitution:</w:t>
      </w:r>
    </w:p>
    <w:p w14:paraId="44F0E3A4"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a) </w:t>
      </w:r>
      <w:r>
        <w:rPr>
          <w:rFonts w:ascii="Times New Roman" w:hAnsi="Times New Roman"/>
          <w:bCs/>
          <w:sz w:val="28"/>
          <w:szCs w:val="28"/>
          <w:lang w:val="en-US"/>
        </w:rPr>
        <w:t>Is not materially impossible</w:t>
      </w:r>
      <w:r w:rsidRPr="00AA286A">
        <w:rPr>
          <w:rFonts w:ascii="Times New Roman" w:hAnsi="Times New Roman"/>
          <w:bCs/>
          <w:sz w:val="28"/>
          <w:szCs w:val="28"/>
          <w:lang w:val="en-US"/>
        </w:rPr>
        <w:t>;</w:t>
      </w:r>
    </w:p>
    <w:p w14:paraId="6859F6FF"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b) </w:t>
      </w:r>
      <w:r>
        <w:rPr>
          <w:rFonts w:ascii="Times New Roman" w:hAnsi="Times New Roman"/>
          <w:bCs/>
          <w:sz w:val="28"/>
          <w:szCs w:val="28"/>
          <w:lang w:val="en-US"/>
        </w:rPr>
        <w:t>Does</w:t>
      </w:r>
      <w:r w:rsidRPr="00AA286A">
        <w:rPr>
          <w:rFonts w:ascii="Times New Roman" w:hAnsi="Times New Roman"/>
          <w:bCs/>
          <w:sz w:val="28"/>
          <w:szCs w:val="28"/>
          <w:lang w:val="en-US"/>
        </w:rPr>
        <w:t xml:space="preserve"> </w:t>
      </w:r>
      <w:r>
        <w:rPr>
          <w:rFonts w:ascii="Times New Roman" w:hAnsi="Times New Roman"/>
          <w:bCs/>
          <w:sz w:val="28"/>
          <w:szCs w:val="28"/>
          <w:lang w:val="en-US"/>
        </w:rPr>
        <w:t>not</w:t>
      </w:r>
      <w:r w:rsidRPr="00AA286A">
        <w:rPr>
          <w:rFonts w:ascii="Times New Roman" w:hAnsi="Times New Roman"/>
          <w:bCs/>
          <w:sz w:val="28"/>
          <w:szCs w:val="28"/>
          <w:lang w:val="en-US"/>
        </w:rPr>
        <w:t xml:space="preserve"> </w:t>
      </w:r>
      <w:r>
        <w:rPr>
          <w:rFonts w:ascii="Times New Roman" w:hAnsi="Times New Roman"/>
          <w:bCs/>
          <w:sz w:val="28"/>
          <w:szCs w:val="28"/>
          <w:lang w:val="en-US"/>
        </w:rPr>
        <w:t>involve</w:t>
      </w:r>
      <w:r w:rsidRPr="00AA286A">
        <w:rPr>
          <w:rFonts w:ascii="Times New Roman" w:hAnsi="Times New Roman"/>
          <w:bCs/>
          <w:sz w:val="28"/>
          <w:szCs w:val="28"/>
          <w:lang w:val="en-US"/>
        </w:rPr>
        <w:t xml:space="preserve"> </w:t>
      </w:r>
      <w:r>
        <w:rPr>
          <w:rFonts w:ascii="Times New Roman" w:hAnsi="Times New Roman"/>
          <w:bCs/>
          <w:sz w:val="28"/>
          <w:szCs w:val="28"/>
          <w:lang w:val="en-US"/>
        </w:rPr>
        <w:t>a</w:t>
      </w:r>
      <w:r w:rsidRPr="00AA286A">
        <w:rPr>
          <w:rFonts w:ascii="Times New Roman" w:hAnsi="Times New Roman"/>
          <w:bCs/>
          <w:sz w:val="28"/>
          <w:szCs w:val="28"/>
          <w:lang w:val="en-US"/>
        </w:rPr>
        <w:t xml:space="preserve"> </w:t>
      </w:r>
      <w:r>
        <w:rPr>
          <w:rFonts w:ascii="Times New Roman" w:hAnsi="Times New Roman"/>
          <w:bCs/>
          <w:sz w:val="28"/>
          <w:szCs w:val="28"/>
          <w:lang w:val="en-US"/>
        </w:rPr>
        <w:t>burden</w:t>
      </w:r>
      <w:r w:rsidRPr="00AA286A">
        <w:rPr>
          <w:rFonts w:ascii="Times New Roman" w:hAnsi="Times New Roman"/>
          <w:bCs/>
          <w:sz w:val="28"/>
          <w:szCs w:val="28"/>
          <w:lang w:val="en-US"/>
        </w:rPr>
        <w:t xml:space="preserve"> </w:t>
      </w:r>
      <w:r>
        <w:rPr>
          <w:rFonts w:ascii="Times New Roman" w:hAnsi="Times New Roman"/>
          <w:bCs/>
          <w:sz w:val="28"/>
          <w:szCs w:val="28"/>
          <w:lang w:val="en-US"/>
        </w:rPr>
        <w:t>out</w:t>
      </w:r>
      <w:r w:rsidRPr="00AA286A">
        <w:rPr>
          <w:rFonts w:ascii="Times New Roman" w:hAnsi="Times New Roman"/>
          <w:bCs/>
          <w:sz w:val="28"/>
          <w:szCs w:val="28"/>
          <w:lang w:val="en-US"/>
        </w:rPr>
        <w:t xml:space="preserve"> </w:t>
      </w:r>
      <w:r>
        <w:rPr>
          <w:rFonts w:ascii="Times New Roman" w:hAnsi="Times New Roman"/>
          <w:bCs/>
          <w:sz w:val="28"/>
          <w:szCs w:val="28"/>
          <w:lang w:val="en-US"/>
        </w:rPr>
        <w:t>of</w:t>
      </w:r>
      <w:r w:rsidRPr="00AA286A">
        <w:rPr>
          <w:rFonts w:ascii="Times New Roman" w:hAnsi="Times New Roman"/>
          <w:bCs/>
          <w:sz w:val="28"/>
          <w:szCs w:val="28"/>
          <w:lang w:val="en-US"/>
        </w:rPr>
        <w:t xml:space="preserve"> </w:t>
      </w:r>
      <w:r>
        <w:rPr>
          <w:rFonts w:ascii="Times New Roman" w:hAnsi="Times New Roman"/>
          <w:bCs/>
          <w:sz w:val="28"/>
          <w:szCs w:val="28"/>
          <w:lang w:val="en-US"/>
        </w:rPr>
        <w:t>all</w:t>
      </w:r>
      <w:r w:rsidRPr="00AA286A">
        <w:rPr>
          <w:rFonts w:ascii="Times New Roman" w:hAnsi="Times New Roman"/>
          <w:bCs/>
          <w:sz w:val="28"/>
          <w:szCs w:val="28"/>
          <w:lang w:val="en-US"/>
        </w:rPr>
        <w:t xml:space="preserve"> </w:t>
      </w:r>
      <w:r>
        <w:rPr>
          <w:rFonts w:ascii="Times New Roman" w:hAnsi="Times New Roman"/>
          <w:bCs/>
          <w:sz w:val="28"/>
          <w:szCs w:val="28"/>
          <w:lang w:val="en-US"/>
        </w:rPr>
        <w:t>proportion</w:t>
      </w:r>
      <w:r w:rsidRPr="00AA286A">
        <w:rPr>
          <w:rFonts w:ascii="Times New Roman" w:hAnsi="Times New Roman"/>
          <w:bCs/>
          <w:sz w:val="28"/>
          <w:szCs w:val="28"/>
          <w:lang w:val="en-US"/>
        </w:rPr>
        <w:t xml:space="preserve"> </w:t>
      </w:r>
      <w:r>
        <w:rPr>
          <w:rFonts w:ascii="Times New Roman" w:hAnsi="Times New Roman"/>
          <w:bCs/>
          <w:sz w:val="28"/>
          <w:szCs w:val="28"/>
          <w:lang w:val="en-US"/>
        </w:rPr>
        <w:t>to</w:t>
      </w:r>
      <w:r w:rsidRPr="00AA286A">
        <w:rPr>
          <w:rFonts w:ascii="Times New Roman" w:hAnsi="Times New Roman"/>
          <w:bCs/>
          <w:sz w:val="28"/>
          <w:szCs w:val="28"/>
          <w:lang w:val="en-US"/>
        </w:rPr>
        <w:t xml:space="preserve"> </w:t>
      </w:r>
      <w:r>
        <w:rPr>
          <w:rFonts w:ascii="Times New Roman" w:hAnsi="Times New Roman"/>
          <w:bCs/>
          <w:sz w:val="28"/>
          <w:szCs w:val="28"/>
          <w:lang w:val="en-US"/>
        </w:rPr>
        <w:t>the</w:t>
      </w:r>
      <w:r w:rsidRPr="00AA286A">
        <w:rPr>
          <w:rFonts w:ascii="Times New Roman" w:hAnsi="Times New Roman"/>
          <w:bCs/>
          <w:sz w:val="28"/>
          <w:szCs w:val="28"/>
          <w:lang w:val="en-US"/>
        </w:rPr>
        <w:t xml:space="preserve"> </w:t>
      </w:r>
      <w:r>
        <w:rPr>
          <w:rFonts w:ascii="Times New Roman" w:hAnsi="Times New Roman"/>
          <w:bCs/>
          <w:sz w:val="28"/>
          <w:szCs w:val="28"/>
          <w:lang w:val="en-US"/>
        </w:rPr>
        <w:t>benefit</w:t>
      </w:r>
      <w:r w:rsidRPr="00AA286A">
        <w:rPr>
          <w:rFonts w:ascii="Times New Roman" w:hAnsi="Times New Roman"/>
          <w:bCs/>
          <w:sz w:val="28"/>
          <w:szCs w:val="28"/>
          <w:lang w:val="en-US"/>
        </w:rPr>
        <w:t xml:space="preserve"> </w:t>
      </w:r>
      <w:r>
        <w:rPr>
          <w:rFonts w:ascii="Times New Roman" w:hAnsi="Times New Roman"/>
          <w:bCs/>
          <w:sz w:val="28"/>
          <w:szCs w:val="28"/>
          <w:lang w:val="en-US"/>
        </w:rPr>
        <w:t>deriving from restitution instead of compensation</w:t>
      </w:r>
      <w:r w:rsidRPr="00AA286A">
        <w:rPr>
          <w:rFonts w:ascii="Times New Roman" w:hAnsi="Times New Roman"/>
          <w:bCs/>
          <w:sz w:val="28"/>
          <w:szCs w:val="28"/>
          <w:lang w:val="en-US"/>
        </w:rPr>
        <w:t>.</w:t>
      </w:r>
    </w:p>
    <w:p w14:paraId="5E658E78" w14:textId="77777777" w:rsidR="001A781C" w:rsidRPr="00B12F95" w:rsidRDefault="001A781C" w:rsidP="001A781C">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Article 36 (</w:t>
      </w:r>
      <w:r>
        <w:rPr>
          <w:rFonts w:ascii="Times New Roman" w:hAnsi="Times New Roman"/>
          <w:bCs/>
          <w:sz w:val="28"/>
          <w:szCs w:val="28"/>
          <w:lang w:val="en-US"/>
        </w:rPr>
        <w:t>Compensation</w:t>
      </w:r>
      <w:r w:rsidRPr="00B12F95">
        <w:rPr>
          <w:rFonts w:ascii="Times New Roman" w:hAnsi="Times New Roman"/>
          <w:bCs/>
          <w:sz w:val="28"/>
          <w:szCs w:val="28"/>
          <w:lang w:val="en-US"/>
        </w:rPr>
        <w:t>)</w:t>
      </w:r>
    </w:p>
    <w:p w14:paraId="791778C4"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compensate for the damage caused thereby, insofar as such damage is</w:t>
      </w:r>
      <w:r>
        <w:rPr>
          <w:rFonts w:ascii="Times New Roman" w:hAnsi="Times New Roman"/>
          <w:bCs/>
          <w:sz w:val="28"/>
          <w:szCs w:val="28"/>
          <w:lang w:val="en-US"/>
        </w:rPr>
        <w:t xml:space="preserve"> </w:t>
      </w:r>
      <w:r w:rsidRPr="00AA286A">
        <w:rPr>
          <w:rFonts w:ascii="Times New Roman" w:hAnsi="Times New Roman"/>
          <w:bCs/>
          <w:sz w:val="28"/>
          <w:szCs w:val="28"/>
          <w:lang w:val="en-US"/>
        </w:rPr>
        <w:t>not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w:t>
      </w:r>
    </w:p>
    <w:p w14:paraId="1480FBFB"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Pr>
          <w:rFonts w:ascii="Times New Roman" w:hAnsi="Times New Roman"/>
          <w:bCs/>
          <w:sz w:val="28"/>
          <w:szCs w:val="28"/>
          <w:lang w:val="en-US"/>
        </w:rPr>
        <w:t>The compensation shall cover any financially assessable damage including loss of profits insofar as it is established.</w:t>
      </w:r>
    </w:p>
    <w:p w14:paraId="334F7A91" w14:textId="77777777" w:rsidR="001A781C" w:rsidRPr="00B12F95" w:rsidRDefault="001A781C" w:rsidP="001A781C">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Pr="00AA286A">
        <w:rPr>
          <w:rFonts w:ascii="Times New Roman" w:hAnsi="Times New Roman"/>
          <w:bCs/>
          <w:sz w:val="28"/>
          <w:szCs w:val="28"/>
          <w:lang w:val="en-US"/>
        </w:rPr>
        <w:t>Article</w:t>
      </w:r>
      <w:r w:rsidRPr="00B12F95">
        <w:rPr>
          <w:rFonts w:ascii="Times New Roman" w:hAnsi="Times New Roman"/>
          <w:bCs/>
          <w:sz w:val="28"/>
          <w:szCs w:val="28"/>
          <w:lang w:val="en-US"/>
        </w:rPr>
        <w:t xml:space="preserve"> 37 (</w:t>
      </w:r>
      <w:r>
        <w:rPr>
          <w:rFonts w:ascii="Times New Roman" w:hAnsi="Times New Roman"/>
          <w:bCs/>
          <w:sz w:val="28"/>
          <w:szCs w:val="28"/>
          <w:lang w:val="en-US"/>
        </w:rPr>
        <w:t>Satisfaction</w:t>
      </w:r>
      <w:r w:rsidRPr="00B12F95">
        <w:rPr>
          <w:rFonts w:ascii="Times New Roman" w:hAnsi="Times New Roman"/>
          <w:bCs/>
          <w:sz w:val="28"/>
          <w:szCs w:val="28"/>
          <w:lang w:val="en-US"/>
        </w:rPr>
        <w:t>)</w:t>
      </w:r>
    </w:p>
    <w:p w14:paraId="0B1DD0DD"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give satisfaction for the injury caused by that act insofar as it cannot be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 or compensation.</w:t>
      </w:r>
    </w:p>
    <w:p w14:paraId="11E26D01"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Satisfaction may consist in an acknowledgement of the breach, an expression</w:t>
      </w:r>
      <w:r>
        <w:rPr>
          <w:rFonts w:ascii="Times New Roman" w:hAnsi="Times New Roman"/>
          <w:bCs/>
          <w:sz w:val="28"/>
          <w:szCs w:val="28"/>
          <w:lang w:val="en-US"/>
        </w:rPr>
        <w:t xml:space="preserve"> </w:t>
      </w:r>
      <w:r w:rsidRPr="00AA286A">
        <w:rPr>
          <w:rFonts w:ascii="Times New Roman" w:hAnsi="Times New Roman"/>
          <w:bCs/>
          <w:sz w:val="28"/>
          <w:szCs w:val="28"/>
          <w:lang w:val="en-US"/>
        </w:rPr>
        <w:t>of regret, a formal apology or another appropriate modality.</w:t>
      </w:r>
    </w:p>
    <w:p w14:paraId="367C741D"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3. Satisfaction shall not be out of proportion to the injury and may not take a</w:t>
      </w:r>
      <w:r>
        <w:rPr>
          <w:rFonts w:ascii="Times New Roman" w:hAnsi="Times New Roman"/>
          <w:bCs/>
          <w:sz w:val="28"/>
          <w:szCs w:val="28"/>
          <w:lang w:val="en-US"/>
        </w:rPr>
        <w:t xml:space="preserve"> </w:t>
      </w:r>
      <w:r w:rsidRPr="00AA286A">
        <w:rPr>
          <w:rFonts w:ascii="Times New Roman" w:hAnsi="Times New Roman"/>
          <w:bCs/>
          <w:sz w:val="28"/>
          <w:szCs w:val="28"/>
          <w:lang w:val="en-US"/>
        </w:rPr>
        <w:t>form humiliating to the responsible State.</w:t>
      </w:r>
    </w:p>
    <w:p w14:paraId="5F7F5194" w14:textId="77777777" w:rsidR="001A781C" w:rsidRPr="00AA286A"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38 (</w:t>
      </w:r>
      <w:r>
        <w:rPr>
          <w:rFonts w:ascii="Times New Roman" w:hAnsi="Times New Roman"/>
          <w:bCs/>
          <w:sz w:val="28"/>
          <w:szCs w:val="28"/>
          <w:lang w:val="en-US"/>
        </w:rPr>
        <w:t>Interest</w:t>
      </w:r>
      <w:r w:rsidRPr="00AA286A">
        <w:rPr>
          <w:rFonts w:ascii="Times New Roman" w:hAnsi="Times New Roman"/>
          <w:bCs/>
          <w:sz w:val="28"/>
          <w:szCs w:val="28"/>
          <w:lang w:val="en-US"/>
        </w:rPr>
        <w:t>)</w:t>
      </w:r>
    </w:p>
    <w:p w14:paraId="32697AD3" w14:textId="77777777" w:rsidR="001A781C" w:rsidRPr="00B12F95" w:rsidRDefault="001A781C" w:rsidP="001A781C">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 xml:space="preserve">1. </w:t>
      </w:r>
      <w:r w:rsidRPr="00AA286A">
        <w:rPr>
          <w:rFonts w:ascii="Times New Roman" w:hAnsi="Times New Roman"/>
          <w:bCs/>
          <w:sz w:val="28"/>
          <w:szCs w:val="28"/>
          <w:lang w:val="en-US"/>
        </w:rPr>
        <w:t xml:space="preserve">Interest on any principal sum due under this chapter shall be </w:t>
      </w:r>
      <w:proofErr w:type="gramStart"/>
      <w:r w:rsidRPr="00AA286A">
        <w:rPr>
          <w:rFonts w:ascii="Times New Roman" w:hAnsi="Times New Roman"/>
          <w:bCs/>
          <w:sz w:val="28"/>
          <w:szCs w:val="28"/>
          <w:lang w:val="en-US"/>
        </w:rPr>
        <w:t>payable</w:t>
      </w:r>
      <w:proofErr w:type="gramEnd"/>
      <w:r w:rsidRPr="00AA286A">
        <w:rPr>
          <w:rFonts w:ascii="Times New Roman" w:hAnsi="Times New Roman"/>
          <w:bCs/>
          <w:sz w:val="28"/>
          <w:szCs w:val="28"/>
          <w:lang w:val="en-US"/>
        </w:rPr>
        <w:t xml:space="preserve"> when</w:t>
      </w:r>
      <w:r>
        <w:rPr>
          <w:rFonts w:ascii="Times New Roman" w:hAnsi="Times New Roman"/>
          <w:bCs/>
          <w:sz w:val="28"/>
          <w:szCs w:val="28"/>
          <w:lang w:val="en-US"/>
        </w:rPr>
        <w:t xml:space="preserve"> </w:t>
      </w:r>
      <w:r w:rsidRPr="00AA286A">
        <w:rPr>
          <w:rFonts w:ascii="Times New Roman" w:hAnsi="Times New Roman"/>
          <w:bCs/>
          <w:sz w:val="28"/>
          <w:szCs w:val="28"/>
          <w:lang w:val="en-US"/>
        </w:rPr>
        <w:t>necessary, in order to ensure full reparation. The interest rate and mode of</w:t>
      </w:r>
      <w:r>
        <w:rPr>
          <w:rFonts w:ascii="Times New Roman" w:hAnsi="Times New Roman"/>
          <w:bCs/>
          <w:sz w:val="28"/>
          <w:szCs w:val="28"/>
          <w:lang w:val="en-US"/>
        </w:rPr>
        <w:t xml:space="preserve"> </w:t>
      </w:r>
      <w:r w:rsidRPr="00AA286A">
        <w:rPr>
          <w:rFonts w:ascii="Times New Roman" w:hAnsi="Times New Roman"/>
          <w:bCs/>
          <w:sz w:val="28"/>
          <w:szCs w:val="28"/>
          <w:lang w:val="en-US"/>
        </w:rPr>
        <w:t>calculation shall be set so as to achieve that result.</w:t>
      </w:r>
    </w:p>
    <w:p w14:paraId="1399C540" w14:textId="77777777" w:rsidR="001A781C" w:rsidRPr="0073307C" w:rsidRDefault="001A781C" w:rsidP="001A781C">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2. Interest runs from the date when the principal sum should have been paid until</w:t>
      </w:r>
      <w:r>
        <w:rPr>
          <w:rFonts w:ascii="Times New Roman" w:hAnsi="Times New Roman"/>
          <w:bCs/>
          <w:sz w:val="28"/>
          <w:szCs w:val="28"/>
          <w:lang w:val="en-US"/>
        </w:rPr>
        <w:t xml:space="preserve"> </w:t>
      </w:r>
      <w:r w:rsidRPr="0073307C">
        <w:rPr>
          <w:rFonts w:ascii="Times New Roman" w:hAnsi="Times New Roman"/>
          <w:bCs/>
          <w:sz w:val="28"/>
          <w:szCs w:val="28"/>
          <w:lang w:val="en-US"/>
        </w:rPr>
        <w:t>the date the obligation to pay is fulfilled.</w:t>
      </w:r>
    </w:p>
    <w:p w14:paraId="0D30DE80" w14:textId="77777777" w:rsidR="001A781C" w:rsidRPr="004E0B4F" w:rsidRDefault="001A781C" w:rsidP="001A781C">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lastRenderedPageBreak/>
        <w:t>– Article 39 (</w:t>
      </w:r>
      <w:r>
        <w:rPr>
          <w:rFonts w:ascii="Times New Roman" w:hAnsi="Times New Roman"/>
          <w:bCs/>
          <w:sz w:val="28"/>
          <w:szCs w:val="28"/>
          <w:lang w:val="en-US"/>
        </w:rPr>
        <w:t>Contribution to the injury</w:t>
      </w:r>
      <w:r w:rsidRPr="004E0B4F">
        <w:rPr>
          <w:rFonts w:ascii="Times New Roman" w:hAnsi="Times New Roman"/>
          <w:bCs/>
          <w:sz w:val="28"/>
          <w:szCs w:val="28"/>
          <w:lang w:val="en-US"/>
        </w:rPr>
        <w:t xml:space="preserve">) </w:t>
      </w:r>
    </w:p>
    <w:p w14:paraId="26D49B75"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In the determination of reparation, account shall be taken of the contribution</w:t>
      </w:r>
      <w:r>
        <w:rPr>
          <w:rFonts w:ascii="Times New Roman" w:hAnsi="Times New Roman"/>
          <w:bCs/>
          <w:sz w:val="28"/>
          <w:szCs w:val="28"/>
          <w:lang w:val="en-US"/>
        </w:rPr>
        <w:t xml:space="preserve"> </w:t>
      </w:r>
      <w:r w:rsidRPr="004E0B4F">
        <w:rPr>
          <w:rFonts w:ascii="Times New Roman" w:hAnsi="Times New Roman"/>
          <w:bCs/>
          <w:sz w:val="28"/>
          <w:szCs w:val="28"/>
          <w:lang w:val="en-US"/>
        </w:rPr>
        <w:t>to</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the injury by </w:t>
      </w:r>
      <w:proofErr w:type="spellStart"/>
      <w:r w:rsidRPr="004E0B4F">
        <w:rPr>
          <w:rFonts w:ascii="Times New Roman" w:hAnsi="Times New Roman"/>
          <w:bCs/>
          <w:sz w:val="28"/>
          <w:szCs w:val="28"/>
          <w:lang w:val="en-US"/>
        </w:rPr>
        <w:t>wilful</w:t>
      </w:r>
      <w:proofErr w:type="spellEnd"/>
      <w:r w:rsidRPr="004E0B4F">
        <w:rPr>
          <w:rFonts w:ascii="Times New Roman" w:hAnsi="Times New Roman"/>
          <w:bCs/>
          <w:sz w:val="28"/>
          <w:szCs w:val="28"/>
          <w:lang w:val="en-US"/>
        </w:rPr>
        <w:t xml:space="preserve"> or negligent action or omission of the injured State or any</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person or entity in relation to whom reparation is sought. </w:t>
      </w:r>
    </w:p>
    <w:p w14:paraId="455CB1DE" w14:textId="77777777" w:rsidR="001A781C" w:rsidRPr="004E0B4F"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4E0B4F">
        <w:rPr>
          <w:rFonts w:ascii="Times New Roman" w:hAnsi="Times New Roman"/>
          <w:bCs/>
          <w:sz w:val="28"/>
          <w:szCs w:val="28"/>
          <w:lang w:val="en-US"/>
        </w:rPr>
        <w:t xml:space="preserve"> (A/RES/60/147) </w:t>
      </w:r>
      <w:r>
        <w:rPr>
          <w:rFonts w:ascii="Times New Roman" w:hAnsi="Times New Roman"/>
          <w:bCs/>
          <w:sz w:val="28"/>
          <w:szCs w:val="28"/>
          <w:lang w:val="en-US"/>
        </w:rPr>
        <w:t>of</w:t>
      </w:r>
      <w:r w:rsidRPr="004E0B4F">
        <w:rPr>
          <w:rFonts w:ascii="Times New Roman" w:hAnsi="Times New Roman"/>
          <w:bCs/>
          <w:sz w:val="28"/>
          <w:szCs w:val="28"/>
          <w:lang w:val="en-US"/>
        </w:rPr>
        <w:t xml:space="preserve"> 16 </w:t>
      </w:r>
      <w:r>
        <w:rPr>
          <w:rFonts w:ascii="Times New Roman" w:hAnsi="Times New Roman"/>
          <w:bCs/>
          <w:sz w:val="28"/>
          <w:szCs w:val="28"/>
          <w:lang w:val="en-US"/>
        </w:rPr>
        <w:t>December</w:t>
      </w:r>
      <w:r w:rsidRPr="004E0B4F">
        <w:rPr>
          <w:rFonts w:ascii="Times New Roman" w:hAnsi="Times New Roman"/>
          <w:bCs/>
          <w:sz w:val="28"/>
          <w:szCs w:val="28"/>
          <w:lang w:val="en-US"/>
        </w:rPr>
        <w:t xml:space="preserve"> 2005 </w:t>
      </w:r>
      <w:r>
        <w:rPr>
          <w:rFonts w:ascii="Times New Roman" w:hAnsi="Times New Roman"/>
          <w:bCs/>
          <w:sz w:val="28"/>
          <w:szCs w:val="28"/>
          <w:lang w:val="en-US"/>
        </w:rPr>
        <w:t>determining</w:t>
      </w:r>
      <w:r w:rsidRPr="004E0B4F">
        <w:rPr>
          <w:rFonts w:ascii="Times New Roman" w:hAnsi="Times New Roman"/>
          <w:bCs/>
          <w:sz w:val="28"/>
          <w:szCs w:val="28"/>
          <w:lang w:val="en-US"/>
        </w:rPr>
        <w:t xml:space="preserve"> “Basic Principles and Guidelines on the Right to a Remedy</w:t>
      </w:r>
      <w:r>
        <w:rPr>
          <w:rFonts w:ascii="Times New Roman" w:hAnsi="Times New Roman"/>
          <w:bCs/>
          <w:sz w:val="28"/>
          <w:szCs w:val="28"/>
          <w:lang w:val="en-US"/>
        </w:rPr>
        <w:t xml:space="preserve"> </w:t>
      </w:r>
      <w:r w:rsidRPr="004E0B4F">
        <w:rPr>
          <w:rFonts w:ascii="Times New Roman" w:hAnsi="Times New Roman"/>
          <w:bCs/>
          <w:sz w:val="28"/>
          <w:szCs w:val="28"/>
          <w:lang w:val="en-US"/>
        </w:rPr>
        <w:t>and Reparation for Victims of</w:t>
      </w:r>
      <w:r>
        <w:rPr>
          <w:rFonts w:ascii="Times New Roman" w:hAnsi="Times New Roman"/>
          <w:bCs/>
          <w:sz w:val="28"/>
          <w:szCs w:val="28"/>
          <w:lang w:val="en-US"/>
        </w:rPr>
        <w:t xml:space="preserve"> </w:t>
      </w:r>
      <w:r w:rsidRPr="004E0B4F">
        <w:rPr>
          <w:rFonts w:ascii="Times New Roman" w:hAnsi="Times New Roman"/>
          <w:bCs/>
          <w:sz w:val="28"/>
          <w:szCs w:val="28"/>
          <w:lang w:val="en-US"/>
        </w:rPr>
        <w:t>Gross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 Rights Law and Serious Violations</w:t>
      </w:r>
      <w:r>
        <w:rPr>
          <w:rFonts w:ascii="Times New Roman" w:hAnsi="Times New Roman"/>
          <w:bCs/>
          <w:sz w:val="28"/>
          <w:szCs w:val="28"/>
          <w:lang w:val="en-US"/>
        </w:rPr>
        <w:t xml:space="preserve"> </w:t>
      </w:r>
      <w:r w:rsidRPr="004E0B4F">
        <w:rPr>
          <w:rFonts w:ascii="Times New Roman" w:hAnsi="Times New Roman"/>
          <w:bCs/>
          <w:sz w:val="28"/>
          <w:szCs w:val="28"/>
          <w:lang w:val="en-US"/>
        </w:rPr>
        <w:t>of International Humanitarian Law</w:t>
      </w:r>
      <w:r>
        <w:rPr>
          <w:rFonts w:ascii="Times New Roman" w:hAnsi="Times New Roman"/>
          <w:bCs/>
          <w:sz w:val="28"/>
          <w:szCs w:val="28"/>
          <w:lang w:val="en-US"/>
        </w:rPr>
        <w:t>” defines:</w:t>
      </w:r>
    </w:p>
    <w:p w14:paraId="10206DBD" w14:textId="77777777" w:rsidR="001A781C" w:rsidRPr="00B12F95" w:rsidRDefault="001A781C" w:rsidP="001A781C">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15. </w:t>
      </w:r>
      <w:r>
        <w:rPr>
          <w:rFonts w:ascii="Times New Roman" w:hAnsi="Times New Roman"/>
          <w:bCs/>
          <w:sz w:val="28"/>
          <w:szCs w:val="28"/>
          <w:lang w:val="en-US"/>
        </w:rPr>
        <w:t xml:space="preserve"> </w:t>
      </w:r>
      <w:r w:rsidRPr="004E0B4F">
        <w:rPr>
          <w:rFonts w:ascii="Times New Roman" w:hAnsi="Times New Roman"/>
          <w:bCs/>
          <w:sz w:val="28"/>
          <w:szCs w:val="28"/>
          <w:lang w:val="en-US"/>
        </w:rPr>
        <w:t>Adequate, effective and prompt reparation is intended to promote justice by</w:t>
      </w:r>
      <w:r>
        <w:rPr>
          <w:rFonts w:ascii="Times New Roman" w:hAnsi="Times New Roman"/>
          <w:bCs/>
          <w:sz w:val="28"/>
          <w:szCs w:val="28"/>
          <w:lang w:val="en-US"/>
        </w:rPr>
        <w:t xml:space="preserve"> </w:t>
      </w:r>
      <w:r w:rsidRPr="004E0B4F">
        <w:rPr>
          <w:rFonts w:ascii="Times New Roman" w:hAnsi="Times New Roman"/>
          <w:bCs/>
          <w:sz w:val="28"/>
          <w:szCs w:val="28"/>
          <w:lang w:val="en-US"/>
        </w:rPr>
        <w:t>redressing gross violations of international human rights law or serious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humanitarian law. Reparation should be proportional to the gravity of</w:t>
      </w:r>
      <w:r>
        <w:rPr>
          <w:rFonts w:ascii="Times New Roman" w:hAnsi="Times New Roman"/>
          <w:bCs/>
          <w:sz w:val="28"/>
          <w:szCs w:val="28"/>
          <w:lang w:val="en-US"/>
        </w:rPr>
        <w:t xml:space="preserve"> </w:t>
      </w:r>
      <w:r w:rsidRPr="004E0B4F">
        <w:rPr>
          <w:rFonts w:ascii="Times New Roman" w:hAnsi="Times New Roman"/>
          <w:bCs/>
          <w:sz w:val="28"/>
          <w:szCs w:val="28"/>
          <w:lang w:val="en-US"/>
        </w:rPr>
        <w:t>the violations and the harm suffered. In accordance with its domestic laws and</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legal obligations, a State shall provide reparation to victims for acts or</w:t>
      </w:r>
      <w:r>
        <w:rPr>
          <w:rFonts w:ascii="Times New Roman" w:hAnsi="Times New Roman"/>
          <w:bCs/>
          <w:sz w:val="28"/>
          <w:szCs w:val="28"/>
          <w:lang w:val="en-US"/>
        </w:rPr>
        <w:t xml:space="preserve"> </w:t>
      </w:r>
      <w:r w:rsidRPr="004E0B4F">
        <w:rPr>
          <w:rFonts w:ascii="Times New Roman" w:hAnsi="Times New Roman"/>
          <w:bCs/>
          <w:sz w:val="28"/>
          <w:szCs w:val="28"/>
          <w:lang w:val="en-US"/>
        </w:rPr>
        <w:t>omissions which can be attributed to the State and constitute gross violations of</w:t>
      </w:r>
      <w:r>
        <w:rPr>
          <w:rFonts w:ascii="Times New Roman" w:hAnsi="Times New Roman"/>
          <w:bCs/>
          <w:sz w:val="28"/>
          <w:szCs w:val="28"/>
          <w:lang w:val="en-US"/>
        </w:rPr>
        <w:t xml:space="preserve"> i</w:t>
      </w:r>
      <w:r w:rsidRPr="004E0B4F">
        <w:rPr>
          <w:rFonts w:ascii="Times New Roman" w:hAnsi="Times New Roman"/>
          <w:bCs/>
          <w:sz w:val="28"/>
          <w:szCs w:val="28"/>
          <w:lang w:val="en-US"/>
        </w:rPr>
        <w:t>nternational human rights law or serious violations of international humanitarian</w:t>
      </w:r>
      <w:r>
        <w:rPr>
          <w:rFonts w:ascii="Times New Roman" w:hAnsi="Times New Roman"/>
          <w:bCs/>
          <w:sz w:val="28"/>
          <w:szCs w:val="28"/>
          <w:lang w:val="en-US"/>
        </w:rPr>
        <w:t xml:space="preserve"> </w:t>
      </w:r>
      <w:r w:rsidRPr="004E0B4F">
        <w:rPr>
          <w:rFonts w:ascii="Times New Roman" w:hAnsi="Times New Roman"/>
          <w:bCs/>
          <w:sz w:val="28"/>
          <w:szCs w:val="28"/>
          <w:lang w:val="en-US"/>
        </w:rPr>
        <w:t>law. In cases where a person, a legal person, or other entity is found liable for</w:t>
      </w:r>
      <w:r>
        <w:rPr>
          <w:rFonts w:ascii="Times New Roman" w:hAnsi="Times New Roman"/>
          <w:bCs/>
          <w:sz w:val="28"/>
          <w:szCs w:val="28"/>
          <w:lang w:val="en-US"/>
        </w:rPr>
        <w:t xml:space="preserve"> </w:t>
      </w:r>
      <w:r w:rsidRPr="004E0B4F">
        <w:rPr>
          <w:rFonts w:ascii="Times New Roman" w:hAnsi="Times New Roman"/>
          <w:bCs/>
          <w:sz w:val="28"/>
          <w:szCs w:val="28"/>
          <w:lang w:val="en-US"/>
        </w:rPr>
        <w:t>reparation to a victim, such party should provide reparation to the victim or</w:t>
      </w:r>
      <w:r>
        <w:rPr>
          <w:rFonts w:ascii="Times New Roman" w:hAnsi="Times New Roman"/>
          <w:bCs/>
          <w:sz w:val="28"/>
          <w:szCs w:val="28"/>
          <w:lang w:val="en-US"/>
        </w:rPr>
        <w:t xml:space="preserve"> </w:t>
      </w:r>
      <w:r w:rsidRPr="004E0B4F">
        <w:rPr>
          <w:rFonts w:ascii="Times New Roman" w:hAnsi="Times New Roman"/>
          <w:bCs/>
          <w:sz w:val="28"/>
          <w:szCs w:val="28"/>
          <w:lang w:val="en-US"/>
        </w:rPr>
        <w:t>compensate the State if the State has already provided reparation to the victim.</w:t>
      </w:r>
    </w:p>
    <w:p w14:paraId="471EA834"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16. States should </w:t>
      </w:r>
      <w:proofErr w:type="spellStart"/>
      <w:r w:rsidRPr="0093381E">
        <w:rPr>
          <w:rFonts w:ascii="Times New Roman" w:hAnsi="Times New Roman"/>
          <w:bCs/>
          <w:sz w:val="28"/>
          <w:szCs w:val="28"/>
          <w:lang w:val="en-US"/>
        </w:rPr>
        <w:t>endeavour</w:t>
      </w:r>
      <w:proofErr w:type="spellEnd"/>
      <w:r w:rsidRPr="0093381E">
        <w:rPr>
          <w:rFonts w:ascii="Times New Roman" w:hAnsi="Times New Roman"/>
          <w:bCs/>
          <w:sz w:val="28"/>
          <w:szCs w:val="28"/>
          <w:lang w:val="en-US"/>
        </w:rPr>
        <w:t xml:space="preserve"> to establish national </w:t>
      </w:r>
      <w:proofErr w:type="spellStart"/>
      <w:r w:rsidRPr="0093381E">
        <w:rPr>
          <w:rFonts w:ascii="Times New Roman" w:hAnsi="Times New Roman"/>
          <w:bCs/>
          <w:sz w:val="28"/>
          <w:szCs w:val="28"/>
          <w:lang w:val="en-US"/>
        </w:rPr>
        <w:t>programmes</w:t>
      </w:r>
      <w:proofErr w:type="spellEnd"/>
      <w:r w:rsidRPr="0093381E">
        <w:rPr>
          <w:rFonts w:ascii="Times New Roman" w:hAnsi="Times New Roman"/>
          <w:bCs/>
          <w:sz w:val="28"/>
          <w:szCs w:val="28"/>
          <w:lang w:val="en-US"/>
        </w:rPr>
        <w:t xml:space="preserve"> for reparation and</w:t>
      </w:r>
      <w:r>
        <w:rPr>
          <w:rFonts w:ascii="Times New Roman" w:hAnsi="Times New Roman"/>
          <w:bCs/>
          <w:sz w:val="28"/>
          <w:szCs w:val="28"/>
          <w:lang w:val="en-US"/>
        </w:rPr>
        <w:t xml:space="preserve"> </w:t>
      </w:r>
      <w:r w:rsidRPr="0093381E">
        <w:rPr>
          <w:rFonts w:ascii="Times New Roman" w:hAnsi="Times New Roman"/>
          <w:bCs/>
          <w:sz w:val="28"/>
          <w:szCs w:val="28"/>
          <w:lang w:val="en-US"/>
        </w:rPr>
        <w:t>other assistance to victims in the event that the parties liable for the harm</w:t>
      </w:r>
      <w:r>
        <w:rPr>
          <w:rFonts w:ascii="Times New Roman" w:hAnsi="Times New Roman"/>
          <w:bCs/>
          <w:sz w:val="28"/>
          <w:szCs w:val="28"/>
          <w:lang w:val="en-US"/>
        </w:rPr>
        <w:t xml:space="preserve"> </w:t>
      </w:r>
      <w:r w:rsidRPr="0093381E">
        <w:rPr>
          <w:rFonts w:ascii="Times New Roman" w:hAnsi="Times New Roman"/>
          <w:bCs/>
          <w:sz w:val="28"/>
          <w:szCs w:val="28"/>
          <w:lang w:val="en-US"/>
        </w:rPr>
        <w:t>suffered</w:t>
      </w:r>
      <w:r>
        <w:rPr>
          <w:rFonts w:ascii="Times New Roman" w:hAnsi="Times New Roman"/>
          <w:bCs/>
          <w:sz w:val="28"/>
          <w:szCs w:val="28"/>
          <w:lang w:val="en-US"/>
        </w:rPr>
        <w:t xml:space="preserve"> </w:t>
      </w:r>
      <w:r w:rsidRPr="0093381E">
        <w:rPr>
          <w:rFonts w:ascii="Times New Roman" w:hAnsi="Times New Roman"/>
          <w:bCs/>
          <w:sz w:val="28"/>
          <w:szCs w:val="28"/>
          <w:lang w:val="en-US"/>
        </w:rPr>
        <w:t>are unable or unwilling to meet their obligations.</w:t>
      </w:r>
    </w:p>
    <w:p w14:paraId="7E27A3BC"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17. States shall, with respect to claims by victims, enforce domestic judgements</w:t>
      </w:r>
      <w:r>
        <w:rPr>
          <w:rFonts w:ascii="Times New Roman" w:hAnsi="Times New Roman"/>
          <w:bCs/>
          <w:sz w:val="28"/>
          <w:szCs w:val="28"/>
          <w:lang w:val="en-US"/>
        </w:rPr>
        <w:t xml:space="preserve"> </w:t>
      </w:r>
      <w:r w:rsidRPr="0093381E">
        <w:rPr>
          <w:rFonts w:ascii="Times New Roman" w:hAnsi="Times New Roman"/>
          <w:bCs/>
          <w:sz w:val="28"/>
          <w:szCs w:val="28"/>
          <w:lang w:val="en-US"/>
        </w:rPr>
        <w:t>for reparation against individuals or entities liable for the harm suffered and</w:t>
      </w:r>
      <w:r>
        <w:rPr>
          <w:rFonts w:ascii="Times New Roman" w:hAnsi="Times New Roman"/>
          <w:bCs/>
          <w:sz w:val="28"/>
          <w:szCs w:val="28"/>
          <w:lang w:val="en-US"/>
        </w:rPr>
        <w:t xml:space="preserve"> </w:t>
      </w:r>
      <w:proofErr w:type="spellStart"/>
      <w:r w:rsidRPr="0093381E">
        <w:rPr>
          <w:rFonts w:ascii="Times New Roman" w:hAnsi="Times New Roman"/>
          <w:bCs/>
          <w:sz w:val="28"/>
          <w:szCs w:val="28"/>
          <w:lang w:val="en-US"/>
        </w:rPr>
        <w:t>endeavour</w:t>
      </w:r>
      <w:proofErr w:type="spellEnd"/>
      <w:r w:rsidRPr="0093381E">
        <w:rPr>
          <w:rFonts w:ascii="Times New Roman" w:hAnsi="Times New Roman"/>
          <w:bCs/>
          <w:sz w:val="28"/>
          <w:szCs w:val="28"/>
          <w:lang w:val="en-US"/>
        </w:rPr>
        <w:t xml:space="preserve"> to enforce valid foreign legal judgements for reparation in accordance</w:t>
      </w:r>
      <w:r>
        <w:rPr>
          <w:rFonts w:ascii="Times New Roman" w:hAnsi="Times New Roman"/>
          <w:bCs/>
          <w:sz w:val="28"/>
          <w:szCs w:val="28"/>
          <w:lang w:val="en-US"/>
        </w:rPr>
        <w:t xml:space="preserve"> </w:t>
      </w:r>
      <w:r w:rsidRPr="0093381E">
        <w:rPr>
          <w:rFonts w:ascii="Times New Roman" w:hAnsi="Times New Roman"/>
          <w:bCs/>
          <w:sz w:val="28"/>
          <w:szCs w:val="28"/>
          <w:lang w:val="en-US"/>
        </w:rPr>
        <w:t>with domestic law and international legal obligations. To that end, States should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provide under their domestic </w:t>
      </w:r>
      <w:proofErr w:type="gramStart"/>
      <w:r w:rsidRPr="0093381E">
        <w:rPr>
          <w:rFonts w:ascii="Times New Roman" w:hAnsi="Times New Roman"/>
          <w:bCs/>
          <w:sz w:val="28"/>
          <w:szCs w:val="28"/>
          <w:lang w:val="en-US"/>
        </w:rPr>
        <w:t>laws</w:t>
      </w:r>
      <w:proofErr w:type="gramEnd"/>
      <w:r w:rsidRPr="0093381E">
        <w:rPr>
          <w:rFonts w:ascii="Times New Roman" w:hAnsi="Times New Roman"/>
          <w:bCs/>
          <w:sz w:val="28"/>
          <w:szCs w:val="28"/>
          <w:lang w:val="en-US"/>
        </w:rPr>
        <w:t xml:space="preserve"> effective mechanisms for the enforcement of</w:t>
      </w:r>
      <w:r>
        <w:rPr>
          <w:rFonts w:ascii="Times New Roman" w:hAnsi="Times New Roman"/>
          <w:bCs/>
          <w:sz w:val="28"/>
          <w:szCs w:val="28"/>
          <w:lang w:val="en-US"/>
        </w:rPr>
        <w:t xml:space="preserve"> </w:t>
      </w:r>
      <w:r w:rsidRPr="0093381E">
        <w:rPr>
          <w:rFonts w:ascii="Times New Roman" w:hAnsi="Times New Roman"/>
          <w:bCs/>
          <w:sz w:val="28"/>
          <w:szCs w:val="28"/>
          <w:lang w:val="en-US"/>
        </w:rPr>
        <w:t>reparation judgements.</w:t>
      </w:r>
    </w:p>
    <w:p w14:paraId="51C16320"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18. In accordance with domestic law and international law, and taking account of</w:t>
      </w:r>
      <w:r>
        <w:rPr>
          <w:rFonts w:ascii="Times New Roman" w:hAnsi="Times New Roman"/>
          <w:bCs/>
          <w:sz w:val="28"/>
          <w:szCs w:val="28"/>
          <w:lang w:val="en-US"/>
        </w:rPr>
        <w:t xml:space="preserve"> </w:t>
      </w:r>
      <w:r w:rsidRPr="0093381E">
        <w:rPr>
          <w:rFonts w:ascii="Times New Roman" w:hAnsi="Times New Roman"/>
          <w:bCs/>
          <w:sz w:val="28"/>
          <w:szCs w:val="28"/>
          <w:lang w:val="en-US"/>
        </w:rPr>
        <w:t>individual circumstances, victims of gross violations of international human rights</w:t>
      </w:r>
      <w:r>
        <w:rPr>
          <w:rFonts w:ascii="Times New Roman" w:hAnsi="Times New Roman"/>
          <w:bCs/>
          <w:sz w:val="28"/>
          <w:szCs w:val="28"/>
          <w:lang w:val="en-US"/>
        </w:rPr>
        <w:t xml:space="preserve"> </w:t>
      </w:r>
      <w:r w:rsidRPr="0093381E">
        <w:rPr>
          <w:rFonts w:ascii="Times New Roman" w:hAnsi="Times New Roman"/>
          <w:bCs/>
          <w:sz w:val="28"/>
          <w:szCs w:val="28"/>
          <w:lang w:val="en-US"/>
        </w:rPr>
        <w:t>law and serious violations of international humanitarian law should, as appropriate</w:t>
      </w:r>
      <w:r>
        <w:rPr>
          <w:rFonts w:ascii="Times New Roman" w:hAnsi="Times New Roman"/>
          <w:bCs/>
          <w:sz w:val="28"/>
          <w:szCs w:val="28"/>
          <w:lang w:val="en-US"/>
        </w:rPr>
        <w:t xml:space="preserve"> </w:t>
      </w:r>
      <w:r w:rsidRPr="0093381E">
        <w:rPr>
          <w:rFonts w:ascii="Times New Roman" w:hAnsi="Times New Roman"/>
          <w:bCs/>
          <w:sz w:val="28"/>
          <w:szCs w:val="28"/>
          <w:lang w:val="en-US"/>
        </w:rPr>
        <w:t>and proportional to the gravity of the violation and the circumstances of each case,</w:t>
      </w:r>
      <w:r>
        <w:rPr>
          <w:rFonts w:ascii="Times New Roman" w:hAnsi="Times New Roman"/>
          <w:bCs/>
          <w:sz w:val="28"/>
          <w:szCs w:val="28"/>
          <w:lang w:val="en-US"/>
        </w:rPr>
        <w:t xml:space="preserve"> </w:t>
      </w:r>
      <w:r w:rsidRPr="0093381E">
        <w:rPr>
          <w:rFonts w:ascii="Times New Roman" w:hAnsi="Times New Roman"/>
          <w:bCs/>
          <w:sz w:val="28"/>
          <w:szCs w:val="28"/>
          <w:lang w:val="en-US"/>
        </w:rPr>
        <w:t>be provided with full and effective reparation, as laid out in principles 19 to 23,</w:t>
      </w:r>
      <w:r>
        <w:rPr>
          <w:rFonts w:ascii="Times New Roman" w:hAnsi="Times New Roman"/>
          <w:bCs/>
          <w:sz w:val="28"/>
          <w:szCs w:val="28"/>
          <w:lang w:val="en-US"/>
        </w:rPr>
        <w:t xml:space="preserve"> </w:t>
      </w:r>
      <w:r w:rsidRPr="0093381E">
        <w:rPr>
          <w:rFonts w:ascii="Times New Roman" w:hAnsi="Times New Roman"/>
          <w:bCs/>
          <w:sz w:val="28"/>
          <w:szCs w:val="28"/>
          <w:lang w:val="en-US"/>
        </w:rPr>
        <w:t>which include the following forms: restitution, compensation, rehabilitation,</w:t>
      </w:r>
      <w:r>
        <w:rPr>
          <w:rFonts w:ascii="Times New Roman" w:hAnsi="Times New Roman"/>
          <w:bCs/>
          <w:sz w:val="28"/>
          <w:szCs w:val="28"/>
          <w:lang w:val="en-US"/>
        </w:rPr>
        <w:t xml:space="preserve"> </w:t>
      </w:r>
      <w:r w:rsidRPr="0093381E">
        <w:rPr>
          <w:rFonts w:ascii="Times New Roman" w:hAnsi="Times New Roman"/>
          <w:bCs/>
          <w:sz w:val="28"/>
          <w:szCs w:val="28"/>
          <w:lang w:val="en-US"/>
        </w:rPr>
        <w:t>satisfaction and guarantees of non-repetition.</w:t>
      </w:r>
    </w:p>
    <w:p w14:paraId="030497F9"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19. Restitution should, whenever possible, restore the victim to the original</w:t>
      </w:r>
      <w:r>
        <w:rPr>
          <w:rFonts w:ascii="Times New Roman" w:hAnsi="Times New Roman"/>
          <w:bCs/>
          <w:sz w:val="28"/>
          <w:szCs w:val="28"/>
          <w:lang w:val="en-US"/>
        </w:rPr>
        <w:t xml:space="preserve"> </w:t>
      </w:r>
      <w:r w:rsidRPr="0093381E">
        <w:rPr>
          <w:rFonts w:ascii="Times New Roman" w:hAnsi="Times New Roman"/>
          <w:bCs/>
          <w:sz w:val="28"/>
          <w:szCs w:val="28"/>
          <w:lang w:val="en-US"/>
        </w:rPr>
        <w:t>situation before the gross violations of international human rights law or serious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 of international humanitarian law occurred. Restitution includes, as</w:t>
      </w:r>
      <w:r>
        <w:rPr>
          <w:rFonts w:ascii="Times New Roman" w:hAnsi="Times New Roman"/>
          <w:bCs/>
          <w:sz w:val="28"/>
          <w:szCs w:val="28"/>
          <w:lang w:val="en-US"/>
        </w:rPr>
        <w:t xml:space="preserve"> </w:t>
      </w:r>
      <w:r w:rsidRPr="0093381E">
        <w:rPr>
          <w:rFonts w:ascii="Times New Roman" w:hAnsi="Times New Roman"/>
          <w:bCs/>
          <w:sz w:val="28"/>
          <w:szCs w:val="28"/>
          <w:lang w:val="en-US"/>
        </w:rPr>
        <w:lastRenderedPageBreak/>
        <w:t>appropriate: restoration of liberty, enjoyment of human rights, identity, family life</w:t>
      </w:r>
      <w:r>
        <w:rPr>
          <w:rFonts w:ascii="Times New Roman" w:hAnsi="Times New Roman"/>
          <w:bCs/>
          <w:sz w:val="28"/>
          <w:szCs w:val="28"/>
          <w:lang w:val="en-US"/>
        </w:rPr>
        <w:t xml:space="preserve"> </w:t>
      </w:r>
      <w:r w:rsidRPr="0093381E">
        <w:rPr>
          <w:rFonts w:ascii="Times New Roman" w:hAnsi="Times New Roman"/>
          <w:bCs/>
          <w:sz w:val="28"/>
          <w:szCs w:val="28"/>
          <w:lang w:val="en-US"/>
        </w:rPr>
        <w:t>and citizenship, return to one’s place of residence, restoration of employment and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return of property. </w:t>
      </w:r>
    </w:p>
    <w:p w14:paraId="6246DAA9"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20. Compensation should be provided for any economically assessable damage,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and proportional to the gravity of the violation and the circumstances of</w:t>
      </w:r>
      <w:r>
        <w:rPr>
          <w:rFonts w:ascii="Times New Roman" w:hAnsi="Times New Roman"/>
          <w:bCs/>
          <w:sz w:val="28"/>
          <w:szCs w:val="28"/>
          <w:lang w:val="en-US"/>
        </w:rPr>
        <w:t xml:space="preserve"> </w:t>
      </w:r>
      <w:r w:rsidRPr="0093381E">
        <w:rPr>
          <w:rFonts w:ascii="Times New Roman" w:hAnsi="Times New Roman"/>
          <w:bCs/>
          <w:sz w:val="28"/>
          <w:szCs w:val="28"/>
          <w:lang w:val="en-US"/>
        </w:rPr>
        <w:t>each case, resulting from gross violations of international human rights law and</w:t>
      </w:r>
      <w:r>
        <w:rPr>
          <w:rFonts w:ascii="Times New Roman" w:hAnsi="Times New Roman"/>
          <w:bCs/>
          <w:sz w:val="28"/>
          <w:szCs w:val="28"/>
          <w:lang w:val="en-US"/>
        </w:rPr>
        <w:t xml:space="preserve"> </w:t>
      </w:r>
      <w:r w:rsidRPr="0093381E">
        <w:rPr>
          <w:rFonts w:ascii="Times New Roman" w:hAnsi="Times New Roman"/>
          <w:bCs/>
          <w:sz w:val="28"/>
          <w:szCs w:val="28"/>
          <w:lang w:val="en-US"/>
        </w:rPr>
        <w:t>serious violations of international humanitarian law, such as:</w:t>
      </w:r>
    </w:p>
    <w:p w14:paraId="533F6FDE"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a</w:t>
      </w:r>
      <w:r w:rsidRPr="0093381E">
        <w:rPr>
          <w:rFonts w:ascii="Times New Roman" w:hAnsi="Times New Roman"/>
          <w:bCs/>
          <w:sz w:val="28"/>
          <w:szCs w:val="28"/>
          <w:lang w:val="en-US"/>
        </w:rPr>
        <w:t>) Physic</w:t>
      </w:r>
      <w:r>
        <w:rPr>
          <w:rFonts w:ascii="Times New Roman" w:hAnsi="Times New Roman"/>
          <w:bCs/>
          <w:sz w:val="28"/>
          <w:szCs w:val="28"/>
          <w:lang w:val="en-US"/>
        </w:rPr>
        <w:t>al or mental harm</w:t>
      </w:r>
      <w:r w:rsidRPr="0093381E">
        <w:rPr>
          <w:rFonts w:ascii="Times New Roman" w:hAnsi="Times New Roman"/>
          <w:bCs/>
          <w:sz w:val="28"/>
          <w:szCs w:val="28"/>
          <w:lang w:val="en-US"/>
        </w:rPr>
        <w:t>;</w:t>
      </w:r>
    </w:p>
    <w:p w14:paraId="43B38CC3"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b) </w:t>
      </w:r>
      <w:r>
        <w:rPr>
          <w:rFonts w:ascii="Times New Roman" w:hAnsi="Times New Roman"/>
          <w:bCs/>
          <w:sz w:val="28"/>
          <w:szCs w:val="28"/>
          <w:lang w:val="en-US"/>
        </w:rPr>
        <w:t>Lost</w:t>
      </w:r>
      <w:r w:rsidRPr="0093381E">
        <w:rPr>
          <w:rFonts w:ascii="Times New Roman" w:hAnsi="Times New Roman"/>
          <w:bCs/>
          <w:sz w:val="28"/>
          <w:szCs w:val="28"/>
          <w:lang w:val="en-US"/>
        </w:rPr>
        <w:t xml:space="preserve"> </w:t>
      </w:r>
      <w:r>
        <w:rPr>
          <w:rFonts w:ascii="Times New Roman" w:hAnsi="Times New Roman"/>
          <w:bCs/>
          <w:sz w:val="28"/>
          <w:szCs w:val="28"/>
          <w:lang w:val="en-US"/>
        </w:rPr>
        <w:t>opportunities</w:t>
      </w:r>
      <w:r w:rsidRPr="0093381E">
        <w:rPr>
          <w:rFonts w:ascii="Times New Roman" w:hAnsi="Times New Roman"/>
          <w:bCs/>
          <w:sz w:val="28"/>
          <w:szCs w:val="28"/>
          <w:lang w:val="en-US"/>
        </w:rPr>
        <w:t xml:space="preserve">, </w:t>
      </w:r>
      <w:r>
        <w:rPr>
          <w:rFonts w:ascii="Times New Roman" w:hAnsi="Times New Roman"/>
          <w:bCs/>
          <w:sz w:val="28"/>
          <w:szCs w:val="28"/>
          <w:lang w:val="en-US"/>
        </w:rPr>
        <w:t>including</w:t>
      </w:r>
      <w:r w:rsidRPr="0093381E">
        <w:rPr>
          <w:rFonts w:ascii="Times New Roman" w:hAnsi="Times New Roman"/>
          <w:bCs/>
          <w:sz w:val="28"/>
          <w:szCs w:val="28"/>
          <w:lang w:val="en-US"/>
        </w:rPr>
        <w:t xml:space="preserve"> </w:t>
      </w:r>
      <w:r>
        <w:rPr>
          <w:rFonts w:ascii="Times New Roman" w:hAnsi="Times New Roman"/>
          <w:bCs/>
          <w:sz w:val="28"/>
          <w:szCs w:val="28"/>
          <w:lang w:val="en-US"/>
        </w:rPr>
        <w:t>employment, education and social benefits</w:t>
      </w:r>
      <w:r w:rsidRPr="0093381E">
        <w:rPr>
          <w:rFonts w:ascii="Times New Roman" w:hAnsi="Times New Roman"/>
          <w:bCs/>
          <w:sz w:val="28"/>
          <w:szCs w:val="28"/>
          <w:lang w:val="en-US"/>
        </w:rPr>
        <w:t>;</w:t>
      </w:r>
    </w:p>
    <w:p w14:paraId="5A2BEB02"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c</w:t>
      </w:r>
      <w:r w:rsidRPr="0093381E">
        <w:rPr>
          <w:rFonts w:ascii="Times New Roman" w:hAnsi="Times New Roman"/>
          <w:bCs/>
          <w:sz w:val="28"/>
          <w:szCs w:val="28"/>
          <w:lang w:val="en-US"/>
        </w:rPr>
        <w:t xml:space="preserve">) </w:t>
      </w:r>
      <w:r>
        <w:rPr>
          <w:rFonts w:ascii="Times New Roman" w:hAnsi="Times New Roman"/>
          <w:bCs/>
          <w:sz w:val="28"/>
          <w:szCs w:val="28"/>
          <w:lang w:val="en-US"/>
        </w:rPr>
        <w:t>Material damages and loss of earnings, including loss of earning potential</w:t>
      </w:r>
      <w:r w:rsidRPr="0093381E">
        <w:rPr>
          <w:rFonts w:ascii="Times New Roman" w:hAnsi="Times New Roman"/>
          <w:bCs/>
          <w:sz w:val="28"/>
          <w:szCs w:val="28"/>
          <w:lang w:val="en-US"/>
        </w:rPr>
        <w:t>;</w:t>
      </w:r>
    </w:p>
    <w:p w14:paraId="61E38138" w14:textId="77777777" w:rsidR="001A781C" w:rsidRPr="00B12F95" w:rsidRDefault="001A781C" w:rsidP="001A781C">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d) </w:t>
      </w:r>
      <w:r>
        <w:rPr>
          <w:rFonts w:ascii="Times New Roman" w:hAnsi="Times New Roman"/>
          <w:bCs/>
          <w:sz w:val="28"/>
          <w:szCs w:val="28"/>
          <w:lang w:val="en-US"/>
        </w:rPr>
        <w:t>Moral</w:t>
      </w:r>
      <w:r w:rsidRPr="00B12F95">
        <w:rPr>
          <w:rFonts w:ascii="Times New Roman" w:hAnsi="Times New Roman"/>
          <w:bCs/>
          <w:sz w:val="28"/>
          <w:szCs w:val="28"/>
          <w:lang w:val="en-US"/>
        </w:rPr>
        <w:t xml:space="preserve"> </w:t>
      </w:r>
      <w:r>
        <w:rPr>
          <w:rFonts w:ascii="Times New Roman" w:hAnsi="Times New Roman"/>
          <w:bCs/>
          <w:sz w:val="28"/>
          <w:szCs w:val="28"/>
          <w:lang w:val="en-US"/>
        </w:rPr>
        <w:t>damage</w:t>
      </w:r>
      <w:r w:rsidRPr="00B12F95">
        <w:rPr>
          <w:rFonts w:ascii="Times New Roman" w:hAnsi="Times New Roman"/>
          <w:bCs/>
          <w:sz w:val="28"/>
          <w:szCs w:val="28"/>
          <w:lang w:val="en-US"/>
        </w:rPr>
        <w:t>;</w:t>
      </w:r>
    </w:p>
    <w:p w14:paraId="6FE124D9"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e</w:t>
      </w:r>
      <w:r w:rsidRPr="0093381E">
        <w:rPr>
          <w:rFonts w:ascii="Times New Roman" w:hAnsi="Times New Roman"/>
          <w:bCs/>
          <w:sz w:val="28"/>
          <w:szCs w:val="28"/>
          <w:lang w:val="en-US"/>
        </w:rPr>
        <w:t xml:space="preserve">) </w:t>
      </w:r>
      <w:r>
        <w:rPr>
          <w:rFonts w:ascii="Times New Roman" w:hAnsi="Times New Roman"/>
          <w:bCs/>
          <w:sz w:val="28"/>
          <w:szCs w:val="28"/>
          <w:lang w:val="en-US"/>
        </w:rPr>
        <w:t>Costs</w:t>
      </w:r>
      <w:r w:rsidRPr="0093381E">
        <w:rPr>
          <w:rFonts w:ascii="Times New Roman" w:hAnsi="Times New Roman"/>
          <w:bCs/>
          <w:sz w:val="28"/>
          <w:szCs w:val="28"/>
          <w:lang w:val="en-US"/>
        </w:rPr>
        <w:t xml:space="preserve"> </w:t>
      </w:r>
      <w:r>
        <w:rPr>
          <w:rFonts w:ascii="Times New Roman" w:hAnsi="Times New Roman"/>
          <w:bCs/>
          <w:sz w:val="28"/>
          <w:szCs w:val="28"/>
          <w:lang w:val="en-US"/>
        </w:rPr>
        <w:t>required</w:t>
      </w:r>
      <w:r w:rsidRPr="0093381E">
        <w:rPr>
          <w:rFonts w:ascii="Times New Roman" w:hAnsi="Times New Roman"/>
          <w:bCs/>
          <w:sz w:val="28"/>
          <w:szCs w:val="28"/>
          <w:lang w:val="en-US"/>
        </w:rPr>
        <w:t xml:space="preserve"> </w:t>
      </w:r>
      <w:r>
        <w:rPr>
          <w:rFonts w:ascii="Times New Roman" w:hAnsi="Times New Roman"/>
          <w:bCs/>
          <w:sz w:val="28"/>
          <w:szCs w:val="28"/>
          <w:lang w:val="en-US"/>
        </w:rPr>
        <w:t>for</w:t>
      </w:r>
      <w:r w:rsidRPr="0093381E">
        <w:rPr>
          <w:rFonts w:ascii="Times New Roman" w:hAnsi="Times New Roman"/>
          <w:bCs/>
          <w:sz w:val="28"/>
          <w:szCs w:val="28"/>
          <w:lang w:val="en-US"/>
        </w:rPr>
        <w:t xml:space="preserve"> </w:t>
      </w:r>
      <w:r>
        <w:rPr>
          <w:rFonts w:ascii="Times New Roman" w:hAnsi="Times New Roman"/>
          <w:bCs/>
          <w:sz w:val="28"/>
          <w:szCs w:val="28"/>
          <w:lang w:val="en-US"/>
        </w:rPr>
        <w:t>legal</w:t>
      </w:r>
      <w:r w:rsidRPr="0093381E">
        <w:rPr>
          <w:rFonts w:ascii="Times New Roman" w:hAnsi="Times New Roman"/>
          <w:bCs/>
          <w:sz w:val="28"/>
          <w:szCs w:val="28"/>
          <w:lang w:val="en-US"/>
        </w:rPr>
        <w:t xml:space="preserve"> </w:t>
      </w:r>
      <w:r>
        <w:rPr>
          <w:rFonts w:ascii="Times New Roman" w:hAnsi="Times New Roman"/>
          <w:bCs/>
          <w:sz w:val="28"/>
          <w:szCs w:val="28"/>
          <w:lang w:val="en-US"/>
        </w:rPr>
        <w:t>or</w:t>
      </w:r>
      <w:r w:rsidRPr="0093381E">
        <w:rPr>
          <w:rFonts w:ascii="Times New Roman" w:hAnsi="Times New Roman"/>
          <w:bCs/>
          <w:sz w:val="28"/>
          <w:szCs w:val="28"/>
          <w:lang w:val="en-US"/>
        </w:rPr>
        <w:t xml:space="preserve"> </w:t>
      </w:r>
      <w:r>
        <w:rPr>
          <w:rFonts w:ascii="Times New Roman" w:hAnsi="Times New Roman"/>
          <w:bCs/>
          <w:sz w:val="28"/>
          <w:szCs w:val="28"/>
          <w:lang w:val="en-US"/>
        </w:rPr>
        <w:t>expert</w:t>
      </w:r>
      <w:r w:rsidRPr="0093381E">
        <w:rPr>
          <w:rFonts w:ascii="Times New Roman" w:hAnsi="Times New Roman"/>
          <w:bCs/>
          <w:sz w:val="28"/>
          <w:szCs w:val="28"/>
          <w:lang w:val="en-US"/>
        </w:rPr>
        <w:t xml:space="preserve"> </w:t>
      </w:r>
      <w:r>
        <w:rPr>
          <w:rFonts w:ascii="Times New Roman" w:hAnsi="Times New Roman"/>
          <w:bCs/>
          <w:sz w:val="28"/>
          <w:szCs w:val="28"/>
          <w:lang w:val="en-US"/>
        </w:rPr>
        <w:t>assistance</w:t>
      </w:r>
      <w:r w:rsidRPr="0093381E">
        <w:rPr>
          <w:rFonts w:ascii="Times New Roman" w:hAnsi="Times New Roman"/>
          <w:bCs/>
          <w:sz w:val="28"/>
          <w:szCs w:val="28"/>
          <w:lang w:val="en-US"/>
        </w:rPr>
        <w:t xml:space="preserve">, </w:t>
      </w:r>
      <w:r>
        <w:rPr>
          <w:rFonts w:ascii="Times New Roman" w:hAnsi="Times New Roman"/>
          <w:bCs/>
          <w:sz w:val="28"/>
          <w:szCs w:val="28"/>
          <w:lang w:val="en-US"/>
        </w:rPr>
        <w:t>medicine</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medical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psychological</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social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p>
    <w:p w14:paraId="2B4F7B11"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21. Rehabilitation should include medical and psychological care as well as legal</w:t>
      </w:r>
      <w:r>
        <w:rPr>
          <w:rFonts w:ascii="Times New Roman" w:hAnsi="Times New Roman"/>
          <w:bCs/>
          <w:sz w:val="28"/>
          <w:szCs w:val="28"/>
          <w:lang w:val="en-US"/>
        </w:rPr>
        <w:t xml:space="preserve"> </w:t>
      </w:r>
      <w:r w:rsidRPr="0093381E">
        <w:rPr>
          <w:rFonts w:ascii="Times New Roman" w:hAnsi="Times New Roman"/>
          <w:bCs/>
          <w:sz w:val="28"/>
          <w:szCs w:val="28"/>
          <w:lang w:val="en-US"/>
        </w:rPr>
        <w:t>and social services.</w:t>
      </w:r>
    </w:p>
    <w:p w14:paraId="2330F3C0"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22. Satisfaction should include, where applicable, any or all of the following:</w:t>
      </w:r>
    </w:p>
    <w:p w14:paraId="2803C58C"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Effective measures aimed at the cessation of continuing violations;</w:t>
      </w:r>
    </w:p>
    <w:p w14:paraId="33BE5990"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Verification of the facts and full and public disclosure of the truth to th</w:t>
      </w:r>
      <w:r>
        <w:rPr>
          <w:rFonts w:ascii="Times New Roman" w:hAnsi="Times New Roman"/>
          <w:bCs/>
          <w:sz w:val="28"/>
          <w:szCs w:val="28"/>
          <w:lang w:val="en-US"/>
        </w:rPr>
        <w:t xml:space="preserve">e </w:t>
      </w:r>
      <w:r w:rsidRPr="0093381E">
        <w:rPr>
          <w:rFonts w:ascii="Times New Roman" w:hAnsi="Times New Roman"/>
          <w:bCs/>
          <w:sz w:val="28"/>
          <w:szCs w:val="28"/>
          <w:lang w:val="en-US"/>
        </w:rPr>
        <w:t>extent that such disclosure does not cause further harm or threaten the safety and</w:t>
      </w:r>
      <w:r>
        <w:rPr>
          <w:rFonts w:ascii="Times New Roman" w:hAnsi="Times New Roman"/>
          <w:bCs/>
          <w:sz w:val="28"/>
          <w:szCs w:val="28"/>
          <w:lang w:val="en-US"/>
        </w:rPr>
        <w:t xml:space="preserve"> </w:t>
      </w:r>
      <w:r w:rsidRPr="0093381E">
        <w:rPr>
          <w:rFonts w:ascii="Times New Roman" w:hAnsi="Times New Roman"/>
          <w:bCs/>
          <w:sz w:val="28"/>
          <w:szCs w:val="28"/>
          <w:lang w:val="en-US"/>
        </w:rPr>
        <w:t>interests of the victim, the victim’s relatives, witnesses, or persons who have</w:t>
      </w:r>
      <w:r>
        <w:rPr>
          <w:rFonts w:ascii="Times New Roman" w:hAnsi="Times New Roman"/>
          <w:bCs/>
          <w:sz w:val="28"/>
          <w:szCs w:val="28"/>
          <w:lang w:val="en-US"/>
        </w:rPr>
        <w:t xml:space="preserve"> </w:t>
      </w:r>
      <w:r w:rsidRPr="0093381E">
        <w:rPr>
          <w:rFonts w:ascii="Times New Roman" w:hAnsi="Times New Roman"/>
          <w:bCs/>
          <w:sz w:val="28"/>
          <w:szCs w:val="28"/>
          <w:lang w:val="en-US"/>
        </w:rPr>
        <w:t>intervened to assist the victim or prevent the occurrence of further violations;</w:t>
      </w:r>
    </w:p>
    <w:p w14:paraId="287EAAA7"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The search for the whereabouts of the disappeared, for the identities of</w:t>
      </w:r>
      <w:r>
        <w:rPr>
          <w:rFonts w:ascii="Times New Roman" w:hAnsi="Times New Roman"/>
          <w:bCs/>
          <w:sz w:val="28"/>
          <w:szCs w:val="28"/>
          <w:lang w:val="en-US"/>
        </w:rPr>
        <w:t xml:space="preserve"> </w:t>
      </w:r>
      <w:r w:rsidRPr="0093381E">
        <w:rPr>
          <w:rFonts w:ascii="Times New Roman" w:hAnsi="Times New Roman"/>
          <w:bCs/>
          <w:sz w:val="28"/>
          <w:szCs w:val="28"/>
          <w:lang w:val="en-US"/>
        </w:rPr>
        <w:t>the children abducted, and for the bodies of those killed, and assistance in the</w:t>
      </w:r>
      <w:r>
        <w:rPr>
          <w:rFonts w:ascii="Times New Roman" w:hAnsi="Times New Roman"/>
          <w:bCs/>
          <w:sz w:val="28"/>
          <w:szCs w:val="28"/>
          <w:lang w:val="en-US"/>
        </w:rPr>
        <w:t xml:space="preserve"> </w:t>
      </w:r>
      <w:r w:rsidRPr="0093381E">
        <w:rPr>
          <w:rFonts w:ascii="Times New Roman" w:hAnsi="Times New Roman"/>
          <w:bCs/>
          <w:sz w:val="28"/>
          <w:szCs w:val="28"/>
          <w:lang w:val="en-US"/>
        </w:rPr>
        <w:t>recovery,</w:t>
      </w:r>
      <w:r>
        <w:rPr>
          <w:rFonts w:ascii="Times New Roman" w:hAnsi="Times New Roman"/>
          <w:bCs/>
          <w:sz w:val="28"/>
          <w:szCs w:val="28"/>
          <w:lang w:val="en-US"/>
        </w:rPr>
        <w:t xml:space="preserve"> </w:t>
      </w:r>
      <w:r w:rsidRPr="0093381E">
        <w:rPr>
          <w:rFonts w:ascii="Times New Roman" w:hAnsi="Times New Roman"/>
          <w:bCs/>
          <w:sz w:val="28"/>
          <w:szCs w:val="28"/>
          <w:lang w:val="en-US"/>
        </w:rPr>
        <w:t>identification and reburial of the bodies in accordance with the expressed</w:t>
      </w:r>
      <w:r>
        <w:rPr>
          <w:rFonts w:ascii="Times New Roman" w:hAnsi="Times New Roman"/>
          <w:bCs/>
          <w:sz w:val="28"/>
          <w:szCs w:val="28"/>
          <w:lang w:val="en-US"/>
        </w:rPr>
        <w:t xml:space="preserve"> </w:t>
      </w:r>
      <w:r w:rsidRPr="0093381E">
        <w:rPr>
          <w:rFonts w:ascii="Times New Roman" w:hAnsi="Times New Roman"/>
          <w:bCs/>
          <w:sz w:val="28"/>
          <w:szCs w:val="28"/>
          <w:lang w:val="en-US"/>
        </w:rPr>
        <w:t>or presumed wish of the victims, or the cultural practices of the families and</w:t>
      </w:r>
      <w:r>
        <w:rPr>
          <w:rFonts w:ascii="Times New Roman" w:hAnsi="Times New Roman"/>
          <w:bCs/>
          <w:sz w:val="28"/>
          <w:szCs w:val="28"/>
          <w:lang w:val="en-US"/>
        </w:rPr>
        <w:t xml:space="preserve"> </w:t>
      </w:r>
      <w:r w:rsidRPr="0093381E">
        <w:rPr>
          <w:rFonts w:ascii="Times New Roman" w:hAnsi="Times New Roman"/>
          <w:bCs/>
          <w:sz w:val="28"/>
          <w:szCs w:val="28"/>
          <w:lang w:val="en-US"/>
        </w:rPr>
        <w:t>communities;</w:t>
      </w:r>
    </w:p>
    <w:p w14:paraId="1E658B22"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An official declaration or a judicial decision restoring the dignity, the</w:t>
      </w:r>
      <w:r>
        <w:rPr>
          <w:rFonts w:ascii="Times New Roman" w:hAnsi="Times New Roman"/>
          <w:bCs/>
          <w:sz w:val="28"/>
          <w:szCs w:val="28"/>
          <w:lang w:val="en-US"/>
        </w:rPr>
        <w:t xml:space="preserve"> </w:t>
      </w:r>
      <w:r w:rsidRPr="0093381E">
        <w:rPr>
          <w:rFonts w:ascii="Times New Roman" w:hAnsi="Times New Roman"/>
          <w:bCs/>
          <w:sz w:val="28"/>
          <w:szCs w:val="28"/>
          <w:lang w:val="en-US"/>
        </w:rPr>
        <w:t>reputation and the rights of the victim and of persons closely connected with the</w:t>
      </w:r>
      <w:r>
        <w:rPr>
          <w:rFonts w:ascii="Times New Roman" w:hAnsi="Times New Roman"/>
          <w:bCs/>
          <w:sz w:val="28"/>
          <w:szCs w:val="28"/>
          <w:lang w:val="en-US"/>
        </w:rPr>
        <w:t xml:space="preserve"> </w:t>
      </w:r>
      <w:r w:rsidRPr="0093381E">
        <w:rPr>
          <w:rFonts w:ascii="Times New Roman" w:hAnsi="Times New Roman"/>
          <w:bCs/>
          <w:sz w:val="28"/>
          <w:szCs w:val="28"/>
          <w:lang w:val="en-US"/>
        </w:rPr>
        <w:t>victim;</w:t>
      </w:r>
    </w:p>
    <w:p w14:paraId="38974F40"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Public apology, including acknowledgement of the facts and acceptance</w:t>
      </w:r>
      <w:r>
        <w:rPr>
          <w:rFonts w:ascii="Times New Roman" w:hAnsi="Times New Roman"/>
          <w:bCs/>
          <w:sz w:val="28"/>
          <w:szCs w:val="28"/>
          <w:lang w:val="en-US"/>
        </w:rPr>
        <w:t xml:space="preserve"> </w:t>
      </w:r>
      <w:r w:rsidRPr="0093381E">
        <w:rPr>
          <w:rFonts w:ascii="Times New Roman" w:hAnsi="Times New Roman"/>
          <w:bCs/>
          <w:sz w:val="28"/>
          <w:szCs w:val="28"/>
          <w:lang w:val="en-US"/>
        </w:rPr>
        <w:t>of responsibility;</w:t>
      </w:r>
    </w:p>
    <w:p w14:paraId="1FC8110F"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Judicial and administrative sanctions against persons liable for the</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p>
    <w:p w14:paraId="594338E0"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Commemorations and tributes to the victims;</w:t>
      </w:r>
    </w:p>
    <w:p w14:paraId="02E9CDB5"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Inclusion of an accurate account of the violations that occurred in</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 rights law and international humanitarian law training and in</w:t>
      </w:r>
      <w:r>
        <w:rPr>
          <w:rFonts w:ascii="Times New Roman" w:hAnsi="Times New Roman"/>
          <w:bCs/>
          <w:sz w:val="28"/>
          <w:szCs w:val="28"/>
          <w:lang w:val="en-US"/>
        </w:rPr>
        <w:t xml:space="preserve"> </w:t>
      </w:r>
      <w:r w:rsidRPr="0093381E">
        <w:rPr>
          <w:rFonts w:ascii="Times New Roman" w:hAnsi="Times New Roman"/>
          <w:bCs/>
          <w:sz w:val="28"/>
          <w:szCs w:val="28"/>
          <w:lang w:val="en-US"/>
        </w:rPr>
        <w:t>educational material at all levels.</w:t>
      </w:r>
    </w:p>
    <w:p w14:paraId="5E85548C"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23. Guarantees of non-repetition should include, where applicable, any or all</w:t>
      </w:r>
      <w:r>
        <w:rPr>
          <w:rFonts w:ascii="Times New Roman" w:hAnsi="Times New Roman"/>
          <w:bCs/>
          <w:sz w:val="28"/>
          <w:szCs w:val="28"/>
          <w:lang w:val="en-US"/>
        </w:rPr>
        <w:t xml:space="preserve"> </w:t>
      </w:r>
      <w:r w:rsidRPr="0093381E">
        <w:rPr>
          <w:rFonts w:ascii="Times New Roman" w:hAnsi="Times New Roman"/>
          <w:bCs/>
          <w:sz w:val="28"/>
          <w:szCs w:val="28"/>
          <w:lang w:val="en-US"/>
        </w:rPr>
        <w:t>of</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the following measures, which will also contribute to prevention: </w:t>
      </w:r>
    </w:p>
    <w:p w14:paraId="3C0956C1"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Ensuring effective civilian control of military and security forces;</w:t>
      </w:r>
    </w:p>
    <w:p w14:paraId="4D51F710"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Ensuring that all civilian and military proceedings abide by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standards of due process, fairness and impartiality;</w:t>
      </w:r>
    </w:p>
    <w:p w14:paraId="5C800F8E"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Strengthening the independence of the judiciary;</w:t>
      </w:r>
    </w:p>
    <w:p w14:paraId="37E1A642"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Protecting persons in the legal, medical and health-care professions, the</w:t>
      </w:r>
      <w:r>
        <w:rPr>
          <w:rFonts w:ascii="Times New Roman" w:hAnsi="Times New Roman"/>
          <w:bCs/>
          <w:sz w:val="28"/>
          <w:szCs w:val="28"/>
          <w:lang w:val="en-US"/>
        </w:rPr>
        <w:t xml:space="preserve"> </w:t>
      </w:r>
      <w:r w:rsidRPr="0093381E">
        <w:rPr>
          <w:rFonts w:ascii="Times New Roman" w:hAnsi="Times New Roman"/>
          <w:bCs/>
          <w:sz w:val="28"/>
          <w:szCs w:val="28"/>
          <w:lang w:val="en-US"/>
        </w:rPr>
        <w:t>media and other related professions, and human rights defenders;</w:t>
      </w:r>
    </w:p>
    <w:p w14:paraId="66B40C7D"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Providing, on a priority and continued basis, human rights and</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humanitarian law education to all sectors of society and training</w:t>
      </w:r>
      <w:r>
        <w:rPr>
          <w:rFonts w:ascii="Times New Roman" w:hAnsi="Times New Roman"/>
          <w:bCs/>
          <w:sz w:val="28"/>
          <w:szCs w:val="28"/>
          <w:lang w:val="en-US"/>
        </w:rPr>
        <w:t xml:space="preserve"> </w:t>
      </w:r>
      <w:r w:rsidRPr="0093381E">
        <w:rPr>
          <w:rFonts w:ascii="Times New Roman" w:hAnsi="Times New Roman"/>
          <w:bCs/>
          <w:sz w:val="28"/>
          <w:szCs w:val="28"/>
          <w:lang w:val="en-US"/>
        </w:rPr>
        <w:t>for</w:t>
      </w:r>
      <w:r>
        <w:rPr>
          <w:rFonts w:ascii="Times New Roman" w:hAnsi="Times New Roman"/>
          <w:bCs/>
          <w:sz w:val="28"/>
          <w:szCs w:val="28"/>
          <w:lang w:val="en-US"/>
        </w:rPr>
        <w:t xml:space="preserve"> </w:t>
      </w:r>
      <w:r w:rsidRPr="0093381E">
        <w:rPr>
          <w:rFonts w:ascii="Times New Roman" w:hAnsi="Times New Roman"/>
          <w:bCs/>
          <w:sz w:val="28"/>
          <w:szCs w:val="28"/>
          <w:lang w:val="en-US"/>
        </w:rPr>
        <w:t>law enforcement officials as well as military and security forces;</w:t>
      </w:r>
    </w:p>
    <w:p w14:paraId="24500170"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Promoting the observance of codes of conduct and ethical norms, in</w:t>
      </w:r>
      <w:r>
        <w:rPr>
          <w:rFonts w:ascii="Times New Roman" w:hAnsi="Times New Roman"/>
          <w:bCs/>
          <w:sz w:val="28"/>
          <w:szCs w:val="28"/>
          <w:lang w:val="en-US"/>
        </w:rPr>
        <w:t xml:space="preserve"> </w:t>
      </w:r>
      <w:r w:rsidRPr="0093381E">
        <w:rPr>
          <w:rFonts w:ascii="Times New Roman" w:hAnsi="Times New Roman"/>
          <w:bCs/>
          <w:sz w:val="28"/>
          <w:szCs w:val="28"/>
          <w:lang w:val="en-US"/>
        </w:rPr>
        <w:t>particular international standards, by public servants, including law enforcement,</w:t>
      </w:r>
      <w:r>
        <w:rPr>
          <w:rFonts w:ascii="Times New Roman" w:hAnsi="Times New Roman"/>
          <w:bCs/>
          <w:sz w:val="28"/>
          <w:szCs w:val="28"/>
          <w:lang w:val="en-US"/>
        </w:rPr>
        <w:t xml:space="preserve"> </w:t>
      </w:r>
      <w:r w:rsidRPr="0093381E">
        <w:rPr>
          <w:rFonts w:ascii="Times New Roman" w:hAnsi="Times New Roman"/>
          <w:bCs/>
          <w:sz w:val="28"/>
          <w:szCs w:val="28"/>
          <w:lang w:val="en-US"/>
        </w:rPr>
        <w:t>correctional, media, medical, psychological, social service and military personnel,</w:t>
      </w:r>
      <w:r>
        <w:rPr>
          <w:rFonts w:ascii="Times New Roman" w:hAnsi="Times New Roman"/>
          <w:bCs/>
          <w:sz w:val="28"/>
          <w:szCs w:val="28"/>
          <w:lang w:val="en-US"/>
        </w:rPr>
        <w:t xml:space="preserve"> </w:t>
      </w:r>
      <w:r w:rsidRPr="0093381E">
        <w:rPr>
          <w:rFonts w:ascii="Times New Roman" w:hAnsi="Times New Roman"/>
          <w:bCs/>
          <w:sz w:val="28"/>
          <w:szCs w:val="28"/>
          <w:lang w:val="en-US"/>
        </w:rPr>
        <w:t>as well as by economic enterprises;</w:t>
      </w:r>
    </w:p>
    <w:p w14:paraId="2C53D9FD"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Promoting mechanisms for preventing and monitoring social conflicts</w:t>
      </w:r>
      <w:r>
        <w:rPr>
          <w:rFonts w:ascii="Times New Roman" w:hAnsi="Times New Roman"/>
          <w:bCs/>
          <w:sz w:val="28"/>
          <w:szCs w:val="28"/>
          <w:lang w:val="en-US"/>
        </w:rPr>
        <w:t xml:space="preserve"> </w:t>
      </w:r>
      <w:r w:rsidRPr="0093381E">
        <w:rPr>
          <w:rFonts w:ascii="Times New Roman" w:hAnsi="Times New Roman"/>
          <w:bCs/>
          <w:sz w:val="28"/>
          <w:szCs w:val="28"/>
          <w:lang w:val="en-US"/>
        </w:rPr>
        <w:t>and their resolution;</w:t>
      </w:r>
    </w:p>
    <w:p w14:paraId="27DE9082" w14:textId="77777777" w:rsidR="001A781C" w:rsidRPr="0093381E" w:rsidRDefault="001A781C" w:rsidP="001A781C">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Reviewing and reforming laws contributing to or allowing gross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r>
        <w:rPr>
          <w:rFonts w:ascii="Times New Roman" w:hAnsi="Times New Roman"/>
          <w:bCs/>
          <w:sz w:val="28"/>
          <w:szCs w:val="28"/>
          <w:lang w:val="en-US"/>
        </w:rPr>
        <w:t xml:space="preserve"> </w:t>
      </w:r>
      <w:r w:rsidRPr="0093381E">
        <w:rPr>
          <w:rFonts w:ascii="Times New Roman" w:hAnsi="Times New Roman"/>
          <w:bCs/>
          <w:sz w:val="28"/>
          <w:szCs w:val="28"/>
          <w:lang w:val="en-US"/>
        </w:rPr>
        <w:t>of international human rights law and serious violations of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humanitarian law.</w:t>
      </w:r>
    </w:p>
    <w:p w14:paraId="205A9DA6" w14:textId="77777777" w:rsidR="001A781C" w:rsidRPr="00EC00E5" w:rsidRDefault="001A781C" w:rsidP="001A781C">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EC00E5">
        <w:rPr>
          <w:rFonts w:ascii="Times New Roman" w:hAnsi="Times New Roman"/>
          <w:bCs/>
          <w:sz w:val="28"/>
          <w:szCs w:val="28"/>
          <w:lang w:val="en-US"/>
        </w:rPr>
        <w:t xml:space="preserve"> (A/RES/80/250) </w:t>
      </w:r>
      <w:r>
        <w:rPr>
          <w:rFonts w:ascii="Times New Roman" w:hAnsi="Times New Roman"/>
          <w:bCs/>
          <w:sz w:val="28"/>
          <w:szCs w:val="28"/>
          <w:lang w:val="en-US"/>
        </w:rPr>
        <w:t>of</w:t>
      </w:r>
      <w:r w:rsidRPr="00EC00E5">
        <w:rPr>
          <w:rFonts w:ascii="Times New Roman" w:hAnsi="Times New Roman"/>
          <w:bCs/>
          <w:sz w:val="28"/>
          <w:szCs w:val="28"/>
          <w:lang w:val="en-US"/>
        </w:rPr>
        <w:t xml:space="preserve"> 26 </w:t>
      </w:r>
      <w:r>
        <w:rPr>
          <w:rFonts w:ascii="Times New Roman" w:hAnsi="Times New Roman"/>
          <w:bCs/>
          <w:sz w:val="28"/>
          <w:szCs w:val="28"/>
          <w:lang w:val="en-US"/>
        </w:rPr>
        <w:t>March</w:t>
      </w:r>
      <w:r w:rsidRPr="00EC00E5">
        <w:rPr>
          <w:rFonts w:ascii="Times New Roman" w:hAnsi="Times New Roman"/>
          <w:bCs/>
          <w:sz w:val="28"/>
          <w:szCs w:val="28"/>
          <w:lang w:val="en-US"/>
        </w:rPr>
        <w:t xml:space="preserve"> </w:t>
      </w:r>
      <w:r>
        <w:rPr>
          <w:rFonts w:ascii="Times New Roman" w:hAnsi="Times New Roman"/>
          <w:bCs/>
          <w:sz w:val="28"/>
          <w:szCs w:val="28"/>
          <w:lang w:val="en-US"/>
        </w:rPr>
        <w:t>on</w:t>
      </w:r>
      <w:r w:rsidRPr="00EC00E5">
        <w:rPr>
          <w:rFonts w:ascii="Times New Roman" w:hAnsi="Times New Roman"/>
          <w:bCs/>
          <w:sz w:val="28"/>
          <w:szCs w:val="28"/>
          <w:lang w:val="en-US"/>
        </w:rPr>
        <w:t xml:space="preserve"> </w:t>
      </w:r>
      <w:r>
        <w:rPr>
          <w:rFonts w:ascii="Times New Roman" w:hAnsi="Times New Roman"/>
          <w:bCs/>
          <w:sz w:val="28"/>
          <w:szCs w:val="28"/>
          <w:lang w:val="en-US"/>
        </w:rPr>
        <w:t>the</w:t>
      </w:r>
      <w:r w:rsidRPr="00EC00E5">
        <w:rPr>
          <w:rFonts w:ascii="Times New Roman" w:hAnsi="Times New Roman"/>
          <w:bCs/>
          <w:sz w:val="28"/>
          <w:szCs w:val="28"/>
          <w:lang w:val="en-US"/>
        </w:rPr>
        <w:t xml:space="preserve"> Declaration of the Trafficking of Enslaved Africans and</w:t>
      </w:r>
      <w:r>
        <w:rPr>
          <w:rFonts w:ascii="Times New Roman" w:hAnsi="Times New Roman"/>
          <w:bCs/>
          <w:sz w:val="28"/>
          <w:szCs w:val="28"/>
          <w:lang w:val="en-US"/>
        </w:rPr>
        <w:t xml:space="preserve"> </w:t>
      </w:r>
      <w:r w:rsidRPr="00EC00E5">
        <w:rPr>
          <w:rFonts w:ascii="Times New Roman" w:hAnsi="Times New Roman"/>
          <w:bCs/>
          <w:sz w:val="28"/>
          <w:szCs w:val="28"/>
          <w:lang w:val="en-US"/>
        </w:rPr>
        <w:t>Racialized Chattel Enslavement of Africans as</w:t>
      </w:r>
      <w:r>
        <w:rPr>
          <w:rFonts w:ascii="Times New Roman" w:hAnsi="Times New Roman"/>
          <w:bCs/>
          <w:sz w:val="28"/>
          <w:szCs w:val="28"/>
          <w:lang w:val="en-US"/>
        </w:rPr>
        <w:t xml:space="preserve"> </w:t>
      </w:r>
      <w:r w:rsidRPr="00EC00E5">
        <w:rPr>
          <w:rFonts w:ascii="Times New Roman" w:hAnsi="Times New Roman"/>
          <w:bCs/>
          <w:sz w:val="28"/>
          <w:szCs w:val="28"/>
          <w:lang w:val="en-US"/>
        </w:rPr>
        <w:t>the Gravest Crime</w:t>
      </w:r>
      <w:r>
        <w:rPr>
          <w:rFonts w:ascii="Times New Roman" w:hAnsi="Times New Roman"/>
          <w:bCs/>
          <w:sz w:val="28"/>
          <w:szCs w:val="28"/>
          <w:lang w:val="en-US"/>
        </w:rPr>
        <w:t xml:space="preserve"> </w:t>
      </w:r>
      <w:r w:rsidRPr="00EC00E5">
        <w:rPr>
          <w:rFonts w:ascii="Times New Roman" w:hAnsi="Times New Roman"/>
          <w:bCs/>
          <w:sz w:val="28"/>
          <w:szCs w:val="28"/>
          <w:lang w:val="en-US"/>
        </w:rPr>
        <w:t xml:space="preserve">against Humanity, </w:t>
      </w:r>
      <w:r>
        <w:rPr>
          <w:rFonts w:ascii="Times New Roman" w:hAnsi="Times New Roman"/>
          <w:bCs/>
          <w:sz w:val="28"/>
          <w:szCs w:val="28"/>
          <w:lang w:val="en-US"/>
        </w:rPr>
        <w:t>the General Assembly of the UN</w:t>
      </w:r>
      <w:r w:rsidRPr="00EC00E5">
        <w:rPr>
          <w:rFonts w:ascii="Times New Roman" w:hAnsi="Times New Roman"/>
          <w:bCs/>
          <w:sz w:val="28"/>
          <w:szCs w:val="28"/>
          <w:lang w:val="en-US"/>
        </w:rPr>
        <w:t>:</w:t>
      </w:r>
    </w:p>
    <w:p w14:paraId="4F5EBBA6" w14:textId="77777777" w:rsidR="001A781C" w:rsidRPr="00EC00E5" w:rsidRDefault="001A781C" w:rsidP="001A781C">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2. Declares the trafficking of enslaved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as the gravest crime against humanity;</w:t>
      </w:r>
    </w:p>
    <w:p w14:paraId="0051C10D" w14:textId="77777777" w:rsidR="001A781C" w:rsidRPr="00EC00E5" w:rsidRDefault="001A781C" w:rsidP="001A781C">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4. Recognizes that the trafficking of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constitute violations of jus cogens;</w:t>
      </w:r>
    </w:p>
    <w:p w14:paraId="5B67B8DB" w14:textId="77777777" w:rsidR="001A781C" w:rsidRPr="00EC00E5" w:rsidRDefault="001A781C" w:rsidP="001A781C">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6.  Affirms the importance of addressing historical wrongs affecting Africans and people of African descent in a manner that promotes justice, human rights, dignity and healing, and emphasizes that claims for reparations represent a concrete step towards remedying historical wrongs against Africans and people of African descent;</w:t>
      </w:r>
    </w:p>
    <w:p w14:paraId="352B9F0C" w14:textId="77777777" w:rsidR="001A781C" w:rsidRPr="00355D99" w:rsidRDefault="001A781C" w:rsidP="001A781C">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8.  </w:t>
      </w:r>
      <w:r w:rsidRPr="00EC00E5">
        <w:rPr>
          <w:rFonts w:ascii="Times New Roman" w:hAnsi="Times New Roman"/>
          <w:bCs/>
          <w:sz w:val="28"/>
          <w:szCs w:val="28"/>
          <w:lang w:val="en-US"/>
        </w:rPr>
        <w:t xml:space="preserve">Calls upon Member States, individually and collectively, to engage in inclusive, good-faith dialogue on reparatory justice, including a full and formal apology, measures of restitution, compensation, rehabilitation, satisfaction, guarantees of non‑repetition and changes to laws, </w:t>
      </w:r>
      <w:proofErr w:type="spellStart"/>
      <w:r w:rsidRPr="00EC00E5">
        <w:rPr>
          <w:rFonts w:ascii="Times New Roman" w:hAnsi="Times New Roman"/>
          <w:bCs/>
          <w:sz w:val="28"/>
          <w:szCs w:val="28"/>
          <w:lang w:val="en-US"/>
        </w:rPr>
        <w:t>programmes</w:t>
      </w:r>
      <w:proofErr w:type="spellEnd"/>
      <w:r w:rsidRPr="00EC00E5">
        <w:rPr>
          <w:rFonts w:ascii="Times New Roman" w:hAnsi="Times New Roman"/>
          <w:bCs/>
          <w:sz w:val="28"/>
          <w:szCs w:val="28"/>
          <w:lang w:val="en-US"/>
        </w:rPr>
        <w:t xml:space="preserve"> and services to address racism and systemic discrimination;</w:t>
      </w:r>
    </w:p>
    <w:p w14:paraId="65817064" w14:textId="77777777" w:rsidR="001A781C" w:rsidRPr="00355D99" w:rsidRDefault="001A781C" w:rsidP="001A781C">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lastRenderedPageBreak/>
        <w:t xml:space="preserve">9. </w:t>
      </w:r>
      <w:r>
        <w:rPr>
          <w:rFonts w:ascii="Times New Roman" w:hAnsi="Times New Roman"/>
          <w:bCs/>
          <w:sz w:val="28"/>
          <w:szCs w:val="28"/>
          <w:lang w:val="en-US"/>
        </w:rPr>
        <w:t xml:space="preserve"> </w:t>
      </w:r>
      <w:r w:rsidRPr="00355D99">
        <w:rPr>
          <w:rFonts w:ascii="Times New Roman" w:hAnsi="Times New Roman"/>
          <w:bCs/>
          <w:sz w:val="28"/>
          <w:szCs w:val="28"/>
          <w:lang w:val="en-US"/>
        </w:rPr>
        <w:t xml:space="preserve">Calls for the prompt and unhindered restitution of cultural properties, </w:t>
      </w:r>
      <w:r>
        <w:rPr>
          <w:rFonts w:ascii="Times New Roman" w:hAnsi="Times New Roman"/>
          <w:bCs/>
          <w:sz w:val="28"/>
          <w:szCs w:val="28"/>
          <w:lang w:val="en-US"/>
        </w:rPr>
        <w:t>art objects</w:t>
      </w:r>
      <w:r w:rsidRPr="00355D99">
        <w:rPr>
          <w:rFonts w:ascii="Times New Roman" w:hAnsi="Times New Roman"/>
          <w:bCs/>
          <w:sz w:val="28"/>
          <w:szCs w:val="28"/>
          <w:lang w:val="en-US"/>
        </w:rPr>
        <w:t>, monuments, museum pieces, artefacts, manuscripts and documents, and national archives that are of spiritual, historical and cultural or other value to countries of origin without charge, and urges the strengthening of international cooperation on reparations for any damage done, recognizing that this leads to the promotion of national culture and the enjoyment of cultural rights by present and future generations;</w:t>
      </w:r>
    </w:p>
    <w:p w14:paraId="31C18EC9" w14:textId="77777777" w:rsidR="001A781C" w:rsidRPr="00355D99" w:rsidRDefault="001A781C" w:rsidP="001A781C">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10.  Encourages Member States to support initiatives aimed at reparatory justice and sustainable development for affected peoples, including consideration of contributions to reparations-related </w:t>
      </w:r>
      <w:proofErr w:type="spellStart"/>
      <w:r w:rsidRPr="00355D99">
        <w:rPr>
          <w:rFonts w:ascii="Times New Roman" w:hAnsi="Times New Roman"/>
          <w:bCs/>
          <w:sz w:val="28"/>
          <w:szCs w:val="28"/>
          <w:lang w:val="en-US"/>
        </w:rPr>
        <w:t>programmes</w:t>
      </w:r>
      <w:proofErr w:type="spellEnd"/>
      <w:r w:rsidRPr="00355D99">
        <w:rPr>
          <w:rFonts w:ascii="Times New Roman" w:hAnsi="Times New Roman"/>
          <w:bCs/>
          <w:sz w:val="28"/>
          <w:szCs w:val="28"/>
          <w:lang w:val="en-US"/>
        </w:rPr>
        <w:t xml:space="preserve"> established by relevant regional organizations;</w:t>
      </w:r>
    </w:p>
    <w:p w14:paraId="698F826B" w14:textId="77777777" w:rsidR="001A781C" w:rsidRPr="00355D99" w:rsidRDefault="001A781C" w:rsidP="001A781C">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13.  Invites the African Union, the Caribbean Community, the Organization of American States and other relevant regional and subregional organizations to collaborate with Member States and United Nations entities in developing frameworks for dialogue, cooperation and action on reparatory justice and reconciliation;</w:t>
      </w:r>
    </w:p>
    <w:p w14:paraId="418B3510" w14:textId="77777777" w:rsidR="001A781C" w:rsidRPr="00355D99" w:rsidRDefault="001A781C" w:rsidP="001A781C">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15. Encourages Member States to promote comprehensive educational </w:t>
      </w:r>
      <w:proofErr w:type="spellStart"/>
      <w:r w:rsidRPr="00355D99">
        <w:rPr>
          <w:rFonts w:ascii="Times New Roman" w:hAnsi="Times New Roman"/>
          <w:bCs/>
          <w:sz w:val="28"/>
          <w:szCs w:val="28"/>
          <w:lang w:val="en-US"/>
        </w:rPr>
        <w:t>programmes</w:t>
      </w:r>
      <w:proofErr w:type="spellEnd"/>
      <w:r w:rsidRPr="00355D99">
        <w:rPr>
          <w:rFonts w:ascii="Times New Roman" w:hAnsi="Times New Roman"/>
          <w:bCs/>
          <w:sz w:val="28"/>
          <w:szCs w:val="28"/>
          <w:lang w:val="en-US"/>
        </w:rPr>
        <w:t>, memorialization initiatives and scholarly research on slavery, the trafficking of enslaved Africans and racialized chattel enslavement of Africans and their consequences, including through curricula, museums, heritage sites and public awareness campaigns;</w:t>
      </w:r>
    </w:p>
    <w:bookmarkEnd w:id="1"/>
    <w:p w14:paraId="28C6467E" w14:textId="77777777" w:rsidR="004069C5" w:rsidRPr="001A781C" w:rsidRDefault="004069C5" w:rsidP="004069C5">
      <w:pPr>
        <w:spacing w:line="276" w:lineRule="auto"/>
        <w:ind w:firstLine="708"/>
        <w:contextualSpacing/>
        <w:jc w:val="both"/>
        <w:rPr>
          <w:rFonts w:ascii="Times New Roman" w:hAnsi="Times New Roman"/>
          <w:bCs/>
          <w:sz w:val="28"/>
          <w:szCs w:val="28"/>
          <w:lang w:val="en-US"/>
        </w:rPr>
      </w:pPr>
    </w:p>
    <w:p w14:paraId="2E8388F3" w14:textId="689783A1" w:rsidR="0010608C" w:rsidRPr="00AC4C17" w:rsidRDefault="0010608C" w:rsidP="0010608C">
      <w:pPr>
        <w:spacing w:line="276" w:lineRule="auto"/>
        <w:contextualSpacing/>
        <w:jc w:val="center"/>
        <w:rPr>
          <w:rFonts w:ascii="Times New Roman" w:hAnsi="Times New Roman"/>
          <w:b/>
          <w:sz w:val="28"/>
          <w:szCs w:val="28"/>
          <w:lang w:val="en-US"/>
        </w:rPr>
      </w:pPr>
      <w:r w:rsidRPr="00AC4C17">
        <w:rPr>
          <w:rFonts w:ascii="Times New Roman" w:hAnsi="Times New Roman"/>
          <w:b/>
          <w:sz w:val="28"/>
          <w:szCs w:val="28"/>
          <w:lang w:val="en-US"/>
        </w:rPr>
        <w:t xml:space="preserve">4. </w:t>
      </w:r>
      <w:r w:rsidR="00AC4C17" w:rsidRPr="00AC4C17">
        <w:rPr>
          <w:rFonts w:ascii="Times New Roman" w:hAnsi="Times New Roman"/>
          <w:b/>
          <w:sz w:val="28"/>
          <w:szCs w:val="28"/>
          <w:lang w:val="en-US"/>
        </w:rPr>
        <w:t>Redress sought by the applicant</w:t>
      </w:r>
      <w:r w:rsidR="006E71D6" w:rsidRPr="00AC4C17">
        <w:rPr>
          <w:rFonts w:ascii="Times New Roman" w:hAnsi="Times New Roman"/>
          <w:b/>
          <w:sz w:val="28"/>
          <w:szCs w:val="28"/>
          <w:lang w:val="en-US"/>
        </w:rPr>
        <w:t>.</w:t>
      </w:r>
    </w:p>
    <w:p w14:paraId="07299FE8" w14:textId="77777777" w:rsidR="0010608C" w:rsidRPr="00AC4C17" w:rsidRDefault="0010608C" w:rsidP="0010608C">
      <w:pPr>
        <w:spacing w:line="276" w:lineRule="auto"/>
        <w:ind w:firstLine="708"/>
        <w:contextualSpacing/>
        <w:jc w:val="both"/>
        <w:rPr>
          <w:rFonts w:ascii="Times New Roman" w:hAnsi="Times New Roman"/>
          <w:bCs/>
          <w:sz w:val="28"/>
          <w:szCs w:val="28"/>
          <w:lang w:val="en-US"/>
        </w:rPr>
      </w:pPr>
    </w:p>
    <w:p w14:paraId="01CA678D" w14:textId="77777777" w:rsidR="001A781C" w:rsidRPr="003B3C69" w:rsidRDefault="001A781C" w:rsidP="001A781C">
      <w:pPr>
        <w:spacing w:line="276" w:lineRule="auto"/>
        <w:ind w:firstLine="708"/>
        <w:contextualSpacing/>
        <w:jc w:val="both"/>
        <w:rPr>
          <w:rFonts w:ascii="Times New Roman" w:hAnsi="Times New Roman"/>
          <w:bCs/>
          <w:sz w:val="28"/>
          <w:szCs w:val="28"/>
          <w:lang w:val="en-US"/>
        </w:rPr>
      </w:pPr>
      <w:bookmarkStart w:id="3" w:name="_Hlk239342243"/>
      <w:r w:rsidRPr="003B3C69">
        <w:rPr>
          <w:rFonts w:ascii="Times New Roman" w:hAnsi="Times New Roman"/>
          <w:bCs/>
          <w:sz w:val="28"/>
          <w:szCs w:val="28"/>
          <w:lang w:val="en-US"/>
        </w:rPr>
        <w:t xml:space="preserve">On basis of the above mentioned, the </w:t>
      </w:r>
      <w:r w:rsidRPr="006659F3">
        <w:rPr>
          <w:rFonts w:ascii="Times New Roman" w:hAnsi="Times New Roman"/>
          <w:bCs/>
          <w:sz w:val="28"/>
          <w:szCs w:val="28"/>
          <w:lang w:val="en-US"/>
        </w:rPr>
        <w:t>applicant</w:t>
      </w:r>
      <w:r w:rsidRPr="003B3C69">
        <w:rPr>
          <w:rFonts w:ascii="Times New Roman" w:hAnsi="Times New Roman"/>
          <w:bCs/>
          <w:sz w:val="28"/>
          <w:szCs w:val="28"/>
          <w:lang w:val="en-US"/>
        </w:rPr>
        <w:t xml:space="preserve"> requests:</w:t>
      </w:r>
    </w:p>
    <w:p w14:paraId="4CF34159" w14:textId="77777777" w:rsidR="001A781C" w:rsidRPr="00F42521" w:rsidRDefault="001A781C" w:rsidP="001A781C">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1. </w:t>
      </w:r>
      <w:r w:rsidRPr="003B3C69">
        <w:rPr>
          <w:rFonts w:ascii="Times New Roman" w:hAnsi="Times New Roman"/>
          <w:bCs/>
          <w:sz w:val="28"/>
          <w:szCs w:val="28"/>
          <w:lang w:val="en-US"/>
        </w:rPr>
        <w:t xml:space="preserve">To register the </w:t>
      </w:r>
      <w:r>
        <w:rPr>
          <w:rFonts w:ascii="Times New Roman" w:hAnsi="Times New Roman"/>
          <w:bCs/>
          <w:sz w:val="28"/>
          <w:szCs w:val="28"/>
          <w:lang w:val="en-US"/>
        </w:rPr>
        <w:t>application</w:t>
      </w:r>
      <w:r w:rsidRPr="003B3C69">
        <w:rPr>
          <w:rFonts w:ascii="Times New Roman" w:hAnsi="Times New Roman"/>
          <w:bCs/>
          <w:sz w:val="28"/>
          <w:szCs w:val="28"/>
          <w:lang w:val="en-US"/>
        </w:rPr>
        <w:t>, acknowledge receipt and provide the reference number, date of registration and the name of the responsible department (handling the matter);</w:t>
      </w:r>
    </w:p>
    <w:p w14:paraId="2B1EC4DC"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2. To examine the circumstances set out herein within the scope of each recipient’s remit, to carry out the necessary on-site and documentary examination, and to refer matters falling outside their remit to the relevant authorities, whilst notifying the applicant;</w:t>
      </w:r>
    </w:p>
    <w:p w14:paraId="5672E803" w14:textId="317EF5D3" w:rsidR="001A781C" w:rsidRDefault="001A781C" w:rsidP="001A781C">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3. to establish the facts of the case, the involvement of the </w:t>
      </w:r>
      <w:r>
        <w:rPr>
          <w:rFonts w:ascii="Times New Roman" w:hAnsi="Times New Roman"/>
          <w:bCs/>
          <w:sz w:val="28"/>
          <w:szCs w:val="28"/>
          <w:lang w:val="en-US"/>
        </w:rPr>
        <w:t>Portuguese</w:t>
      </w:r>
      <w:r w:rsidRPr="00F42521">
        <w:rPr>
          <w:rFonts w:ascii="Times New Roman" w:hAnsi="Times New Roman"/>
          <w:bCs/>
          <w:sz w:val="28"/>
          <w:szCs w:val="28"/>
          <w:lang w:val="en-US"/>
        </w:rPr>
        <w:t xml:space="preserve"> authorities, and the existence of state liability;</w:t>
      </w:r>
    </w:p>
    <w:p w14:paraId="113BAEDB" w14:textId="77777777" w:rsidR="001A781C" w:rsidRPr="006659F3" w:rsidRDefault="001A781C" w:rsidP="001A781C">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4. to formally acknowledge in written form that a violation of rights has taken place, and to offer a formal written apology to the complainant;</w:t>
      </w:r>
    </w:p>
    <w:p w14:paraId="39AFD363" w14:textId="77777777" w:rsidR="001A781C" w:rsidRPr="006659F3" w:rsidRDefault="001A781C" w:rsidP="001A781C">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lastRenderedPageBreak/>
        <w:t>5. to remedy the infringement of rights in the following manner: (SPECIFY: compensation or restitution).</w:t>
      </w:r>
    </w:p>
    <w:bookmarkEnd w:id="3"/>
    <w:p w14:paraId="304A7282" w14:textId="77777777" w:rsidR="001A781C" w:rsidRPr="001A781C" w:rsidRDefault="001A781C" w:rsidP="006E71D6">
      <w:pPr>
        <w:spacing w:line="276" w:lineRule="auto"/>
        <w:ind w:firstLine="708"/>
        <w:contextualSpacing/>
        <w:jc w:val="both"/>
        <w:rPr>
          <w:rFonts w:ascii="Times New Roman" w:hAnsi="Times New Roman"/>
          <w:bCs/>
          <w:sz w:val="28"/>
          <w:szCs w:val="28"/>
          <w:lang w:val="en-US"/>
        </w:rPr>
      </w:pPr>
    </w:p>
    <w:p w14:paraId="1200F6F6" w14:textId="3B941264" w:rsidR="001A781C" w:rsidRPr="001A781C" w:rsidRDefault="001A781C" w:rsidP="001A781C">
      <w:pPr>
        <w:spacing w:line="276" w:lineRule="auto"/>
        <w:ind w:firstLine="708"/>
        <w:contextualSpacing/>
        <w:jc w:val="both"/>
        <w:rPr>
          <w:rFonts w:ascii="Times New Roman" w:hAnsi="Times New Roman"/>
          <w:bCs/>
          <w:sz w:val="28"/>
          <w:szCs w:val="28"/>
          <w:lang w:val="en-US"/>
        </w:rPr>
      </w:pPr>
      <w:r w:rsidRPr="001A781C">
        <w:rPr>
          <w:rFonts w:ascii="Times New Roman" w:hAnsi="Times New Roman"/>
          <w:bCs/>
          <w:sz w:val="28"/>
          <w:szCs w:val="28"/>
          <w:lang w:val="en-US"/>
        </w:rPr>
        <w:t>Upon completion of the examination, I request that a written reasoned response be sent, where possible, to the applicant's email address, and, only if this is not possible (in which case I request to be notified by telephone or email), to the postal address.</w:t>
      </w:r>
    </w:p>
    <w:p w14:paraId="2BA95550" w14:textId="4A0EF37D" w:rsidR="001A781C" w:rsidRPr="001A781C" w:rsidRDefault="001A781C" w:rsidP="001A781C">
      <w:pPr>
        <w:spacing w:line="276" w:lineRule="auto"/>
        <w:ind w:firstLine="708"/>
        <w:contextualSpacing/>
        <w:jc w:val="both"/>
        <w:rPr>
          <w:rFonts w:ascii="Times New Roman" w:hAnsi="Times New Roman"/>
          <w:bCs/>
          <w:sz w:val="28"/>
          <w:szCs w:val="28"/>
          <w:lang w:val="en-US"/>
        </w:rPr>
      </w:pPr>
      <w:r w:rsidRPr="001A781C">
        <w:rPr>
          <w:rFonts w:ascii="Times New Roman" w:hAnsi="Times New Roman"/>
          <w:bCs/>
          <w:sz w:val="28"/>
          <w:szCs w:val="28"/>
          <w:lang w:val="en-US"/>
        </w:rPr>
        <w:t>If this application constitutes the basis for an administrative procedure initiated upon the applicant's initiative, I request that a decision be adopted and communicated within the time limit established by law — within sixty days. In exceptional cases requiring an extension of the examination, I request that a reasoned notice of extension be sent to the applicant, provided that the overall time limit for examination shall not exceed ninety days, unless the law provides for a different time limit.</w:t>
      </w:r>
    </w:p>
    <w:p w14:paraId="35C853A4" w14:textId="77777777" w:rsidR="003D6016" w:rsidRPr="001A781C" w:rsidRDefault="003D6016" w:rsidP="006E71D6">
      <w:pPr>
        <w:spacing w:line="276" w:lineRule="auto"/>
        <w:contextualSpacing/>
        <w:jc w:val="both"/>
        <w:rPr>
          <w:rFonts w:ascii="Times New Roman" w:hAnsi="Times New Roman"/>
          <w:bCs/>
          <w:sz w:val="28"/>
          <w:szCs w:val="28"/>
          <w:lang w:val="en-US"/>
        </w:rPr>
      </w:pPr>
    </w:p>
    <w:p w14:paraId="139DFD96" w14:textId="77777777" w:rsidR="00C907FF" w:rsidRPr="001A781C" w:rsidRDefault="00C907FF" w:rsidP="006E71D6">
      <w:pPr>
        <w:spacing w:line="276" w:lineRule="auto"/>
        <w:contextualSpacing/>
        <w:jc w:val="center"/>
        <w:rPr>
          <w:rFonts w:ascii="Times New Roman" w:hAnsi="Times New Roman"/>
          <w:b/>
          <w:sz w:val="28"/>
          <w:szCs w:val="28"/>
          <w:lang w:val="en-US"/>
        </w:rPr>
      </w:pPr>
    </w:p>
    <w:p w14:paraId="4DD96244" w14:textId="77777777" w:rsidR="001A781C" w:rsidRPr="00F42521" w:rsidRDefault="001A781C" w:rsidP="001A781C">
      <w:pPr>
        <w:spacing w:line="276" w:lineRule="auto"/>
        <w:contextualSpacing/>
        <w:jc w:val="center"/>
        <w:rPr>
          <w:rFonts w:ascii="Times New Roman" w:hAnsi="Times New Roman"/>
          <w:b/>
          <w:sz w:val="28"/>
          <w:szCs w:val="28"/>
          <w:lang w:val="en-US"/>
        </w:rPr>
      </w:pPr>
      <w:r w:rsidRPr="00F42521">
        <w:rPr>
          <w:rFonts w:ascii="Times New Roman" w:hAnsi="Times New Roman"/>
          <w:b/>
          <w:sz w:val="28"/>
          <w:szCs w:val="28"/>
          <w:lang w:val="en-US"/>
        </w:rPr>
        <w:t xml:space="preserve">5. </w:t>
      </w:r>
      <w:bookmarkStart w:id="4" w:name="_Hlk239342501"/>
      <w:r>
        <w:rPr>
          <w:rFonts w:ascii="Times New Roman" w:hAnsi="Times New Roman"/>
          <w:b/>
          <w:sz w:val="28"/>
          <w:szCs w:val="28"/>
          <w:lang w:val="en-US"/>
        </w:rPr>
        <w:t>Annex</w:t>
      </w:r>
      <w:r w:rsidRPr="00F42521">
        <w:rPr>
          <w:rFonts w:ascii="Times New Roman" w:hAnsi="Times New Roman"/>
          <w:b/>
          <w:sz w:val="28"/>
          <w:szCs w:val="28"/>
          <w:lang w:val="en-US"/>
        </w:rPr>
        <w:t>.</w:t>
      </w:r>
      <w:bookmarkEnd w:id="4"/>
    </w:p>
    <w:p w14:paraId="279BBB8C" w14:textId="77777777" w:rsidR="001A781C" w:rsidRPr="00F42521" w:rsidRDefault="001A781C" w:rsidP="001A781C">
      <w:pPr>
        <w:spacing w:line="276" w:lineRule="auto"/>
        <w:ind w:firstLine="708"/>
        <w:contextualSpacing/>
        <w:jc w:val="both"/>
        <w:rPr>
          <w:rFonts w:ascii="Times New Roman" w:hAnsi="Times New Roman"/>
          <w:bCs/>
          <w:sz w:val="28"/>
          <w:szCs w:val="28"/>
          <w:lang w:val="en-US"/>
        </w:rPr>
      </w:pPr>
    </w:p>
    <w:p w14:paraId="1C76B278" w14:textId="77777777" w:rsidR="001A781C" w:rsidRPr="006659F3" w:rsidRDefault="001A781C" w:rsidP="001A781C">
      <w:pPr>
        <w:spacing w:line="276" w:lineRule="auto"/>
        <w:ind w:firstLine="708"/>
        <w:contextualSpacing/>
        <w:jc w:val="both"/>
        <w:rPr>
          <w:rFonts w:ascii="Times New Roman" w:hAnsi="Times New Roman"/>
          <w:bCs/>
          <w:sz w:val="28"/>
          <w:szCs w:val="28"/>
          <w:lang w:val="en-US"/>
        </w:rPr>
      </w:pPr>
      <w:bookmarkStart w:id="5" w:name="_Hlk239342512"/>
      <w:r w:rsidRPr="006659F3">
        <w:rPr>
          <w:rFonts w:ascii="Times New Roman" w:hAnsi="Times New Roman"/>
          <w:bCs/>
          <w:sz w:val="28"/>
          <w:szCs w:val="28"/>
          <w:lang w:val="en-US"/>
        </w:rPr>
        <w:t xml:space="preserve">1. </w:t>
      </w:r>
      <w:r>
        <w:rPr>
          <w:rFonts w:ascii="Times New Roman" w:hAnsi="Times New Roman"/>
          <w:bCs/>
          <w:sz w:val="28"/>
          <w:szCs w:val="28"/>
          <w:lang w:val="en-US"/>
        </w:rPr>
        <w:t>Proof of identity document</w:t>
      </w:r>
      <w:r w:rsidRPr="006659F3">
        <w:rPr>
          <w:rFonts w:ascii="Times New Roman" w:hAnsi="Times New Roman"/>
          <w:bCs/>
          <w:sz w:val="28"/>
          <w:szCs w:val="28"/>
          <w:lang w:val="en-US"/>
        </w:rPr>
        <w:t>;</w:t>
      </w:r>
    </w:p>
    <w:p w14:paraId="10A95973" w14:textId="77777777" w:rsidR="001A781C" w:rsidRDefault="001A781C" w:rsidP="001A781C">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2. </w:t>
      </w:r>
      <w:r>
        <w:rPr>
          <w:rFonts w:ascii="Times New Roman" w:hAnsi="Times New Roman"/>
          <w:bCs/>
          <w:sz w:val="28"/>
          <w:szCs w:val="28"/>
          <w:lang w:val="en-US"/>
        </w:rPr>
        <w:t>Other documents</w:t>
      </w:r>
      <w:r w:rsidRPr="006659F3">
        <w:rPr>
          <w:rFonts w:ascii="Times New Roman" w:hAnsi="Times New Roman"/>
          <w:bCs/>
          <w:sz w:val="28"/>
          <w:szCs w:val="28"/>
          <w:lang w:val="en-US"/>
        </w:rPr>
        <w:t xml:space="preserve"> (</w:t>
      </w:r>
      <w:r>
        <w:rPr>
          <w:rFonts w:ascii="Times New Roman" w:hAnsi="Times New Roman"/>
          <w:bCs/>
          <w:sz w:val="28"/>
          <w:szCs w:val="28"/>
          <w:lang w:val="en-US"/>
        </w:rPr>
        <w:t>ENTER</w:t>
      </w:r>
      <w:r w:rsidRPr="006659F3">
        <w:rPr>
          <w:rFonts w:ascii="Times New Roman" w:hAnsi="Times New Roman"/>
          <w:bCs/>
          <w:sz w:val="28"/>
          <w:szCs w:val="28"/>
          <w:lang w:val="en-US"/>
        </w:rPr>
        <w:t>)…</w:t>
      </w:r>
    </w:p>
    <w:p w14:paraId="4BD93890" w14:textId="77777777" w:rsidR="001A781C" w:rsidRDefault="001A781C" w:rsidP="001A781C">
      <w:pPr>
        <w:spacing w:line="276" w:lineRule="auto"/>
        <w:ind w:firstLine="708"/>
        <w:contextualSpacing/>
        <w:jc w:val="both"/>
        <w:rPr>
          <w:rFonts w:ascii="Times New Roman" w:hAnsi="Times New Roman"/>
          <w:bCs/>
          <w:sz w:val="28"/>
          <w:szCs w:val="28"/>
          <w:lang w:val="en-US"/>
        </w:rPr>
      </w:pPr>
    </w:p>
    <w:p w14:paraId="675BD775" w14:textId="77777777" w:rsidR="001A781C" w:rsidRPr="006659F3" w:rsidRDefault="001A781C" w:rsidP="001A781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Place of issue</w:t>
      </w:r>
      <w:r w:rsidRPr="006659F3">
        <w:rPr>
          <w:rFonts w:ascii="Times New Roman" w:hAnsi="Times New Roman"/>
          <w:bCs/>
          <w:sz w:val="28"/>
          <w:szCs w:val="28"/>
          <w:lang w:val="en-US"/>
        </w:rPr>
        <w:t>: (ENTER)</w:t>
      </w:r>
    </w:p>
    <w:p w14:paraId="496599F7" w14:textId="77777777" w:rsidR="001A781C" w:rsidRPr="006659F3" w:rsidRDefault="001A781C" w:rsidP="001A781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Date</w:t>
      </w:r>
      <w:r w:rsidRPr="006659F3">
        <w:rPr>
          <w:rFonts w:ascii="Times New Roman" w:hAnsi="Times New Roman"/>
          <w:bCs/>
          <w:sz w:val="28"/>
          <w:szCs w:val="28"/>
          <w:lang w:val="en-US"/>
        </w:rPr>
        <w:t>: (ENTER)</w:t>
      </w:r>
    </w:p>
    <w:p w14:paraId="59D0793D" w14:textId="77777777" w:rsidR="001A781C" w:rsidRPr="006659F3" w:rsidRDefault="001A781C" w:rsidP="001A781C">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Full name: (ENTER)</w:t>
      </w:r>
    </w:p>
    <w:p w14:paraId="2DC7F134" w14:textId="77777777" w:rsidR="001A781C" w:rsidRPr="006659F3" w:rsidRDefault="001A781C" w:rsidP="001A781C">
      <w:pPr>
        <w:spacing w:line="276" w:lineRule="auto"/>
        <w:ind w:firstLine="708"/>
        <w:contextualSpacing/>
        <w:jc w:val="both"/>
        <w:rPr>
          <w:rFonts w:ascii="Times New Roman" w:hAnsi="Times New Roman"/>
          <w:bCs/>
          <w:sz w:val="28"/>
          <w:szCs w:val="28"/>
          <w:lang w:val="en-US"/>
        </w:rPr>
      </w:pPr>
    </w:p>
    <w:p w14:paraId="6A7D1BC6" w14:textId="77777777" w:rsidR="001A781C" w:rsidRPr="006659F3" w:rsidRDefault="001A781C" w:rsidP="001A781C">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Signature</w:t>
      </w:r>
      <w:r w:rsidRPr="006659F3">
        <w:rPr>
          <w:rFonts w:ascii="Times New Roman" w:hAnsi="Times New Roman"/>
          <w:bCs/>
          <w:sz w:val="28"/>
          <w:szCs w:val="28"/>
          <w:lang w:val="en-US"/>
        </w:rPr>
        <w:t>: (ENTER)</w:t>
      </w:r>
    </w:p>
    <w:bookmarkEnd w:id="5"/>
    <w:p w14:paraId="5DF91603" w14:textId="12792DA9" w:rsidR="0010608C" w:rsidRDefault="0010608C" w:rsidP="001A781C">
      <w:pPr>
        <w:spacing w:line="276" w:lineRule="auto"/>
        <w:contextualSpacing/>
        <w:jc w:val="center"/>
        <w:rPr>
          <w:rFonts w:ascii="Times New Roman" w:hAnsi="Times New Roman"/>
          <w:bCs/>
          <w:sz w:val="28"/>
          <w:szCs w:val="28"/>
        </w:rPr>
      </w:pPr>
    </w:p>
    <w:sectPr w:rsidR="0010608C" w:rsidSect="004D2ED6">
      <w:footerReference w:type="default" r:id="rId15"/>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390D1" w14:textId="77777777" w:rsidR="00A91241" w:rsidRDefault="00A91241" w:rsidP="00FB0872">
      <w:pPr>
        <w:spacing w:after="0" w:line="240" w:lineRule="auto"/>
      </w:pPr>
      <w:r>
        <w:separator/>
      </w:r>
    </w:p>
  </w:endnote>
  <w:endnote w:type="continuationSeparator" w:id="0">
    <w:p w14:paraId="30D90408" w14:textId="77777777" w:rsidR="00A91241" w:rsidRDefault="00A91241"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9FD92" w14:textId="77777777" w:rsidR="00A91241" w:rsidRDefault="00A91241" w:rsidP="00FB0872">
      <w:pPr>
        <w:spacing w:after="0" w:line="240" w:lineRule="auto"/>
      </w:pPr>
      <w:r>
        <w:separator/>
      </w:r>
    </w:p>
  </w:footnote>
  <w:footnote w:type="continuationSeparator" w:id="0">
    <w:p w14:paraId="21BB7919" w14:textId="77777777" w:rsidR="00A91241" w:rsidRDefault="00A91241" w:rsidP="00FB0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277C7"/>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E3CB0"/>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A781C"/>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13CDE"/>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3F81"/>
    <w:rsid w:val="003753A9"/>
    <w:rsid w:val="0038258D"/>
    <w:rsid w:val="003869D2"/>
    <w:rsid w:val="003928E8"/>
    <w:rsid w:val="00392CEF"/>
    <w:rsid w:val="003B0CB9"/>
    <w:rsid w:val="003B45C8"/>
    <w:rsid w:val="003B489E"/>
    <w:rsid w:val="003C0930"/>
    <w:rsid w:val="003C38EE"/>
    <w:rsid w:val="003C4295"/>
    <w:rsid w:val="003D18E3"/>
    <w:rsid w:val="003D6016"/>
    <w:rsid w:val="003D6696"/>
    <w:rsid w:val="003E168C"/>
    <w:rsid w:val="003E6DA1"/>
    <w:rsid w:val="003F2076"/>
    <w:rsid w:val="003F22BF"/>
    <w:rsid w:val="003F2F8C"/>
    <w:rsid w:val="00401009"/>
    <w:rsid w:val="0040208F"/>
    <w:rsid w:val="00403974"/>
    <w:rsid w:val="0040465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5E32"/>
    <w:rsid w:val="004A729C"/>
    <w:rsid w:val="004B2B21"/>
    <w:rsid w:val="004B3081"/>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17A7"/>
    <w:rsid w:val="00535DA9"/>
    <w:rsid w:val="00541A57"/>
    <w:rsid w:val="00545617"/>
    <w:rsid w:val="0055032C"/>
    <w:rsid w:val="00551A03"/>
    <w:rsid w:val="00551B5C"/>
    <w:rsid w:val="00562E80"/>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3E5F"/>
    <w:rsid w:val="009169F7"/>
    <w:rsid w:val="0092068B"/>
    <w:rsid w:val="00920760"/>
    <w:rsid w:val="00921F15"/>
    <w:rsid w:val="00923B8D"/>
    <w:rsid w:val="00927D11"/>
    <w:rsid w:val="00931BB2"/>
    <w:rsid w:val="0094466B"/>
    <w:rsid w:val="00945E9D"/>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7FC8"/>
    <w:rsid w:val="00990668"/>
    <w:rsid w:val="00990D72"/>
    <w:rsid w:val="00991546"/>
    <w:rsid w:val="009B327F"/>
    <w:rsid w:val="009B398A"/>
    <w:rsid w:val="009B591A"/>
    <w:rsid w:val="009C04D0"/>
    <w:rsid w:val="009C0E7E"/>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1628"/>
    <w:rsid w:val="00A62014"/>
    <w:rsid w:val="00A6349E"/>
    <w:rsid w:val="00A64106"/>
    <w:rsid w:val="00A65111"/>
    <w:rsid w:val="00A75000"/>
    <w:rsid w:val="00A7563D"/>
    <w:rsid w:val="00A81239"/>
    <w:rsid w:val="00A82B10"/>
    <w:rsid w:val="00A87879"/>
    <w:rsid w:val="00A903DE"/>
    <w:rsid w:val="00A91241"/>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C4C17"/>
    <w:rsid w:val="00AD0467"/>
    <w:rsid w:val="00AD502D"/>
    <w:rsid w:val="00AD7B80"/>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1BCC"/>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633"/>
    <w:rsid w:val="00C739A0"/>
    <w:rsid w:val="00C73EB7"/>
    <w:rsid w:val="00C7561F"/>
    <w:rsid w:val="00C75BBD"/>
    <w:rsid w:val="00C80B54"/>
    <w:rsid w:val="00C81CC4"/>
    <w:rsid w:val="00C84A69"/>
    <w:rsid w:val="00C9009D"/>
    <w:rsid w:val="00C907FF"/>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7785"/>
    <w:rsid w:val="00D1793E"/>
    <w:rsid w:val="00D20E1C"/>
    <w:rsid w:val="00D22CCA"/>
    <w:rsid w:val="00D27284"/>
    <w:rsid w:val="00D30C16"/>
    <w:rsid w:val="00D31CBB"/>
    <w:rsid w:val="00D31D25"/>
    <w:rsid w:val="00D33F2E"/>
    <w:rsid w:val="00D4288A"/>
    <w:rsid w:val="00D43B2A"/>
    <w:rsid w:val="00D44F45"/>
    <w:rsid w:val="00D51F3B"/>
    <w:rsid w:val="00D5247F"/>
    <w:rsid w:val="00D5336F"/>
    <w:rsid w:val="00D5389D"/>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6E5D"/>
    <w:rsid w:val="00DB1459"/>
    <w:rsid w:val="00DB626E"/>
    <w:rsid w:val="00DB73BE"/>
    <w:rsid w:val="00DB76A3"/>
    <w:rsid w:val="00DC3735"/>
    <w:rsid w:val="00DC441A"/>
    <w:rsid w:val="00DC484F"/>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20890"/>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0396"/>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7FF"/>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890">
      <w:bodyDiv w:val="1"/>
      <w:marLeft w:val="0"/>
      <w:marRight w:val="0"/>
      <w:marTop w:val="0"/>
      <w:marBottom w:val="0"/>
      <w:divBdr>
        <w:top w:val="none" w:sz="0" w:space="0" w:color="auto"/>
        <w:left w:val="none" w:sz="0" w:space="0" w:color="auto"/>
        <w:bottom w:val="none" w:sz="0" w:space="0" w:color="auto"/>
        <w:right w:val="none" w:sz="0" w:space="0" w:color="auto"/>
      </w:divBdr>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3443723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5666094">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9636">
      <w:bodyDiv w:val="1"/>
      <w:marLeft w:val="0"/>
      <w:marRight w:val="0"/>
      <w:marTop w:val="0"/>
      <w:marBottom w:val="0"/>
      <w:divBdr>
        <w:top w:val="none" w:sz="0" w:space="0" w:color="auto"/>
        <w:left w:val="none" w:sz="0" w:space="0" w:color="auto"/>
        <w:bottom w:val="none" w:sz="0" w:space="0" w:color="auto"/>
        <w:right w:val="none" w:sz="0" w:space="0" w:color="auto"/>
      </w:divBdr>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42659230">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5638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ugal.gov.pt/gc25/area-de-governo/negocios-estrangeiros/contactos" TargetMode="External"/><Relationship Id="rId13" Type="http://schemas.openxmlformats.org/officeDocument/2006/relationships/hyperlink" Target="mailto:relacoes.publicas@sgmf.gov.p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ugal.gov.pt/pt/gc25/area-de-governo/financas/contacto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rreio@sg.mj.p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gmj.justica.gov.pt/Formularios/Contacte-a-Secretaria-Geral" TargetMode="External"/><Relationship Id="rId4" Type="http://schemas.openxmlformats.org/officeDocument/2006/relationships/settings" Target="settings.xml"/><Relationship Id="rId9" Type="http://schemas.openxmlformats.org/officeDocument/2006/relationships/hyperlink" Target="mailto:sac@mne.pt" TargetMode="External"/><Relationship Id="rId14" Type="http://schemas.openxmlformats.org/officeDocument/2006/relationships/hyperlink" Target="https://portugal.gov.pt/gc25/primeiro-ministro/contact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3518</Words>
  <Characters>20058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2026-09-03T14:13:00Z</dcterms:created>
  <dcterms:modified xsi:type="dcterms:W3CDTF">2026-09-03T14:14:00Z</dcterms:modified>
</cp:coreProperties>
</file>